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40B8" w14:textId="77777777" w:rsidR="00832E54" w:rsidRDefault="00B04D51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4DE6">
        <w:rPr>
          <w:rFonts w:ascii="Times New Roman" w:hAnsi="Times New Roman" w:cs="Times New Roman"/>
          <w:b/>
          <w:sz w:val="24"/>
          <w:szCs w:val="24"/>
        </w:rPr>
        <w:t>TÜRKİYE KÜLTÜR YOLU FESTİVALİ</w:t>
      </w:r>
      <w:r w:rsidR="00832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93A00" w14:textId="0F5BFD04" w:rsidR="009A11B3" w:rsidRPr="00F24DE6" w:rsidRDefault="009A11B3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E6">
        <w:rPr>
          <w:rFonts w:ascii="Times New Roman" w:hAnsi="Times New Roman" w:cs="Times New Roman"/>
          <w:b/>
          <w:sz w:val="24"/>
          <w:szCs w:val="24"/>
        </w:rPr>
        <w:t>İŞ VE İŞLEMLERİNE DAİR USUL VE ESASLAR</w:t>
      </w:r>
    </w:p>
    <w:p w14:paraId="6372EB71" w14:textId="667CCB5A" w:rsidR="00B04D51" w:rsidRPr="00F24DE6" w:rsidRDefault="00B04D51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F2D96" w14:textId="77777777" w:rsidR="00B04D51" w:rsidRPr="00F24DE6" w:rsidRDefault="00B04D51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E6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23449DAC" w14:textId="773E3612" w:rsidR="00B04D51" w:rsidRPr="00F24DE6" w:rsidRDefault="00B04D51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E6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14:paraId="28AD558A" w14:textId="77777777" w:rsidR="00B04D51" w:rsidRPr="00B04D51" w:rsidRDefault="00B04D51" w:rsidP="00B04D51">
      <w:pPr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1A295" w14:textId="77777777" w:rsidR="00B04D51" w:rsidRPr="00B36C5D" w:rsidRDefault="00B04D51" w:rsidP="00B04D5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C5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Amaç</w:t>
      </w:r>
    </w:p>
    <w:p w14:paraId="64BAD399" w14:textId="7EC0A914" w:rsidR="009A11B3" w:rsidRPr="00FC0915" w:rsidRDefault="00B04D51" w:rsidP="00FC091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C5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MADDE 1 – </w:t>
      </w:r>
      <w:r w:rsidR="00FC0915" w:rsidRPr="00FC09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</w:t>
      </w:r>
      <w:r w:rsidR="00FC091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132">
        <w:rPr>
          <w:rFonts w:ascii="Times New Roman" w:eastAsia="Times New Roman" w:hAnsi="Times New Roman"/>
          <w:sz w:val="24"/>
          <w:szCs w:val="24"/>
          <w:lang w:eastAsia="tr-TR"/>
        </w:rPr>
        <w:t xml:space="preserve">Bu </w:t>
      </w:r>
      <w:r w:rsidR="009A11B3" w:rsidRPr="000B5132">
        <w:rPr>
          <w:rFonts w:ascii="Times New Roman" w:eastAsia="Times New Roman" w:hAnsi="Times New Roman"/>
          <w:sz w:val="24"/>
          <w:szCs w:val="24"/>
          <w:lang w:eastAsia="tr-TR"/>
        </w:rPr>
        <w:t>Usul ve Esasların</w:t>
      </w:r>
      <w:r w:rsidRPr="000B5132">
        <w:rPr>
          <w:rFonts w:ascii="Times New Roman" w:eastAsia="Times New Roman" w:hAnsi="Times New Roman"/>
          <w:sz w:val="24"/>
          <w:szCs w:val="24"/>
          <w:lang w:eastAsia="tr-TR"/>
        </w:rPr>
        <w:t xml:space="preserve"> amacı; </w:t>
      </w:r>
      <w:r w:rsidR="00C80C5F" w:rsidRPr="000B5132">
        <w:rPr>
          <w:rFonts w:ascii="Times New Roman" w:eastAsia="Times New Roman" w:hAnsi="Times New Roman"/>
          <w:sz w:val="24"/>
          <w:szCs w:val="24"/>
          <w:lang w:eastAsia="tr-TR"/>
        </w:rPr>
        <w:t>Kültür ve Turizm</w:t>
      </w:r>
      <w:r w:rsidR="008A5BD5" w:rsidRPr="000B513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B5132">
        <w:rPr>
          <w:rFonts w:ascii="Times New Roman" w:eastAsia="Times New Roman" w:hAnsi="Times New Roman"/>
          <w:sz w:val="24"/>
          <w:szCs w:val="24"/>
          <w:lang w:eastAsia="tr-TR"/>
        </w:rPr>
        <w:t>Bakanlığı</w:t>
      </w:r>
      <w:r w:rsidR="00560840" w:rsidRPr="000B5132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8A5BD5" w:rsidRPr="000B5132">
        <w:rPr>
          <w:rFonts w:ascii="Times New Roman" w:eastAsia="Times New Roman" w:hAnsi="Times New Roman"/>
          <w:sz w:val="24"/>
          <w:szCs w:val="24"/>
          <w:lang w:eastAsia="tr-TR"/>
        </w:rPr>
        <w:t>nca</w:t>
      </w:r>
      <w:r w:rsidR="009A11B3" w:rsidRPr="00FC0915">
        <w:rPr>
          <w:rFonts w:ascii="Times New Roman" w:eastAsia="Times New Roman" w:hAnsi="Times New Roman"/>
          <w:sz w:val="24"/>
          <w:szCs w:val="24"/>
          <w:lang w:eastAsia="tr-TR"/>
        </w:rPr>
        <w:t xml:space="preserve"> Anadolu'nun zengin tarih, kültür, sanat ve medeniyet kimliğini tüm dünyaya tanıtmak, ulaşılabilir ve sürdürülebilir bir kültür-sanat ekosistemini desteklemek, milli ve yerel kültürel değerleri uluslararası bir platforma taşımak amaçlarıyla </w:t>
      </w:r>
      <w:r w:rsidR="00FC0915" w:rsidRPr="00FC0915">
        <w:rPr>
          <w:rFonts w:ascii="Times New Roman" w:hAnsi="Times New Roman"/>
          <w:bCs/>
          <w:sz w:val="24"/>
          <w:szCs w:val="24"/>
        </w:rPr>
        <w:t>düzenlenecek</w:t>
      </w:r>
      <w:r w:rsidR="009A11B3" w:rsidRPr="00FC0915">
        <w:rPr>
          <w:rFonts w:ascii="Times New Roman" w:hAnsi="Times New Roman"/>
          <w:bCs/>
          <w:sz w:val="24"/>
          <w:szCs w:val="24"/>
        </w:rPr>
        <w:t xml:space="preserve"> “Türkiye Kültür Yolu </w:t>
      </w:r>
      <w:proofErr w:type="spellStart"/>
      <w:r w:rsidR="009A11B3" w:rsidRPr="00FC0915">
        <w:rPr>
          <w:rFonts w:ascii="Times New Roman" w:hAnsi="Times New Roman"/>
          <w:bCs/>
          <w:sz w:val="24"/>
          <w:szCs w:val="24"/>
        </w:rPr>
        <w:t>Festivali”</w:t>
      </w:r>
      <w:r w:rsidR="00FC0915" w:rsidRPr="00FC0915">
        <w:rPr>
          <w:rFonts w:ascii="Times New Roman" w:hAnsi="Times New Roman"/>
          <w:bCs/>
          <w:sz w:val="24"/>
          <w:szCs w:val="24"/>
        </w:rPr>
        <w:t>nin</w:t>
      </w:r>
      <w:proofErr w:type="spellEnd"/>
      <w:r w:rsidR="00FC0915" w:rsidRPr="00FC0915">
        <w:rPr>
          <w:rFonts w:ascii="Times New Roman" w:hAnsi="Times New Roman"/>
          <w:bCs/>
          <w:sz w:val="24"/>
          <w:szCs w:val="24"/>
        </w:rPr>
        <w:t xml:space="preserve"> iş ve işlemlerine dair</w:t>
      </w:r>
      <w:r w:rsidR="009A11B3" w:rsidRPr="00FC0915">
        <w:rPr>
          <w:rFonts w:ascii="Times New Roman" w:hAnsi="Times New Roman"/>
          <w:bCs/>
          <w:sz w:val="24"/>
          <w:szCs w:val="24"/>
        </w:rPr>
        <w:t xml:space="preserve"> usul ve esasları belirlemektir.</w:t>
      </w:r>
    </w:p>
    <w:p w14:paraId="200A77AC" w14:textId="0802BC7C" w:rsidR="009A11B3" w:rsidRPr="00B36C5D" w:rsidRDefault="00B04D51" w:rsidP="00FC0915">
      <w:pPr>
        <w:jc w:val="both"/>
        <w:rPr>
          <w:rFonts w:ascii="Times New Roman" w:hAnsi="Times New Roman"/>
          <w:bCs/>
          <w:sz w:val="24"/>
          <w:szCs w:val="24"/>
        </w:rPr>
      </w:pPr>
      <w:r w:rsidRPr="009A11B3">
        <w:rPr>
          <w:rFonts w:ascii="Times New Roman" w:hAnsi="Times New Roman"/>
          <w:bCs/>
          <w:sz w:val="24"/>
          <w:szCs w:val="24"/>
        </w:rPr>
        <w:t xml:space="preserve"> </w:t>
      </w:r>
    </w:p>
    <w:p w14:paraId="7F937E47" w14:textId="4B7019D0" w:rsidR="00B04D51" w:rsidRPr="00B36C5D" w:rsidRDefault="00B36C5D" w:rsidP="00B04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4D51" w:rsidRPr="00B36C5D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5D5181C6" w14:textId="05A403D7" w:rsidR="008A5BD5" w:rsidRPr="00FC0915" w:rsidRDefault="00B04D51" w:rsidP="00FC09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>MADDE 2 –</w:t>
      </w:r>
      <w:r w:rsidR="00FC0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15">
        <w:rPr>
          <w:rFonts w:ascii="Times New Roman" w:hAnsi="Times New Roman" w:cs="Times New Roman"/>
          <w:sz w:val="24"/>
          <w:szCs w:val="24"/>
        </w:rPr>
        <w:t xml:space="preserve">(1) </w:t>
      </w:r>
      <w:r w:rsidR="008A5BD5">
        <w:rPr>
          <w:rFonts w:ascii="Times New Roman" w:hAnsi="Times New Roman" w:cs="Times New Roman"/>
          <w:bCs/>
          <w:sz w:val="24"/>
          <w:szCs w:val="24"/>
        </w:rPr>
        <w:t xml:space="preserve">Bu </w:t>
      </w:r>
      <w:r w:rsidR="00FC0915">
        <w:rPr>
          <w:rFonts w:ascii="Times New Roman" w:hAnsi="Times New Roman" w:cs="Times New Roman"/>
          <w:bCs/>
          <w:sz w:val="24"/>
          <w:szCs w:val="24"/>
        </w:rPr>
        <w:t xml:space="preserve">Usul ve Esaslar, </w:t>
      </w:r>
      <w:r w:rsidR="008A5BD5" w:rsidRPr="00D10D41">
        <w:rPr>
          <w:rFonts w:ascii="Times New Roman" w:hAnsi="Times New Roman" w:cs="Times New Roman"/>
          <w:bCs/>
          <w:sz w:val="24"/>
          <w:szCs w:val="24"/>
        </w:rPr>
        <w:t>Türkiye Kültür Yolu Festivali</w:t>
      </w:r>
      <w:r w:rsidR="00FC0915">
        <w:rPr>
          <w:rFonts w:ascii="Times New Roman" w:hAnsi="Times New Roman" w:cs="Times New Roman"/>
          <w:bCs/>
          <w:sz w:val="24"/>
          <w:szCs w:val="24"/>
        </w:rPr>
        <w:t xml:space="preserve"> kapsamında yapılacak etkinliklerin belirlenmesi ile bu etkinliklerin gerçekleştirilmesi için gerekli </w:t>
      </w:r>
      <w:r w:rsidR="008A5BD5" w:rsidRPr="00D10D41">
        <w:rPr>
          <w:rFonts w:ascii="Times New Roman" w:hAnsi="Times New Roman" w:cs="Times New Roman"/>
          <w:bCs/>
          <w:sz w:val="24"/>
          <w:szCs w:val="24"/>
        </w:rPr>
        <w:t xml:space="preserve">iş ve işlemlerin yürütülmesi </w:t>
      </w:r>
      <w:r w:rsidR="008A5BD5">
        <w:rPr>
          <w:rFonts w:ascii="Times New Roman" w:hAnsi="Times New Roman" w:cs="Times New Roman"/>
          <w:bCs/>
          <w:sz w:val="24"/>
          <w:szCs w:val="24"/>
        </w:rPr>
        <w:t>süreçlerini kapsar.</w:t>
      </w:r>
    </w:p>
    <w:p w14:paraId="4F33CBFD" w14:textId="77777777" w:rsidR="00FC0915" w:rsidRPr="00D10D41" w:rsidRDefault="00FC0915" w:rsidP="008A5B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B0CB0" w14:textId="7B6276BB" w:rsidR="008A5BD5" w:rsidRPr="00B36C5D" w:rsidRDefault="008A5BD5" w:rsidP="008A5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Dayanak</w:t>
      </w:r>
    </w:p>
    <w:p w14:paraId="031F7A82" w14:textId="0381849D" w:rsidR="00780B5E" w:rsidRPr="007219A0" w:rsidRDefault="008A5BD5" w:rsidP="00FC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6C5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C0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15">
        <w:rPr>
          <w:rFonts w:ascii="Times New Roman" w:hAnsi="Times New Roman" w:cs="Times New Roman"/>
          <w:sz w:val="24"/>
          <w:szCs w:val="24"/>
        </w:rPr>
        <w:t xml:space="preserve">(1) </w:t>
      </w:r>
      <w:r w:rsidR="00FC0915">
        <w:rPr>
          <w:rFonts w:ascii="Times New Roman" w:hAnsi="Times New Roman" w:cs="Times New Roman"/>
          <w:bCs/>
          <w:sz w:val="24"/>
          <w:szCs w:val="24"/>
        </w:rPr>
        <w:t>Bu Usul ve Esaslar,</w:t>
      </w:r>
      <w:r w:rsidR="00FC09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87F" w:rsidRPr="007219A0">
        <w:rPr>
          <w:rFonts w:ascii="Times New Roman" w:hAnsi="Times New Roman" w:cs="Times New Roman"/>
          <w:sz w:val="24"/>
          <w:szCs w:val="24"/>
        </w:rPr>
        <w:t>12.08.2023 tarih ve 32277 sayılı Resmi Gazetede yayımlanarak yürürlüğe giren “Kültür ve Turizm Bakanlığı ile Türkiye Turizm Tanıtım Geliştirme Ajansı Tarafından</w:t>
      </w:r>
      <w:r w:rsidR="00EA2E6A" w:rsidRPr="007219A0">
        <w:rPr>
          <w:rFonts w:ascii="Times New Roman" w:hAnsi="Times New Roman" w:cs="Times New Roman"/>
          <w:sz w:val="24"/>
          <w:szCs w:val="24"/>
        </w:rPr>
        <w:t xml:space="preserve"> Tertiplenecek Uluslararası Organizasyonlar ve Toplantılarda Cumhurbaşkanı Tarafından Belirlenenlerin Yürütülmesine Y</w:t>
      </w:r>
      <w:r w:rsidR="00FF687F" w:rsidRPr="007219A0">
        <w:rPr>
          <w:rFonts w:ascii="Times New Roman" w:hAnsi="Times New Roman" w:cs="Times New Roman"/>
          <w:sz w:val="24"/>
          <w:szCs w:val="24"/>
        </w:rPr>
        <w:t>önelik 4734 sayılı Kamu</w:t>
      </w:r>
      <w:r w:rsidR="00EA2E6A" w:rsidRPr="007219A0">
        <w:rPr>
          <w:rFonts w:ascii="Times New Roman" w:hAnsi="Times New Roman" w:cs="Times New Roman"/>
          <w:sz w:val="24"/>
          <w:szCs w:val="24"/>
        </w:rPr>
        <w:t xml:space="preserve"> İhale Kanununun 3. Maddesinin (z) </w:t>
      </w:r>
      <w:r w:rsidR="00FF687F" w:rsidRPr="007219A0">
        <w:rPr>
          <w:rFonts w:ascii="Times New Roman" w:hAnsi="Times New Roman" w:cs="Times New Roman"/>
          <w:sz w:val="24"/>
          <w:szCs w:val="24"/>
        </w:rPr>
        <w:t xml:space="preserve"> Bend</w:t>
      </w:r>
      <w:r w:rsidR="00EA2E6A" w:rsidRPr="007219A0">
        <w:rPr>
          <w:rFonts w:ascii="Times New Roman" w:hAnsi="Times New Roman" w:cs="Times New Roman"/>
          <w:sz w:val="24"/>
          <w:szCs w:val="24"/>
        </w:rPr>
        <w:t xml:space="preserve">i Kapsamında Yapılacak Mal ve Hizmet Alımlarına İlişkin Usul ve </w:t>
      </w:r>
      <w:proofErr w:type="spellStart"/>
      <w:r w:rsidR="00EA2E6A" w:rsidRPr="007219A0">
        <w:rPr>
          <w:rFonts w:ascii="Times New Roman" w:hAnsi="Times New Roman" w:cs="Times New Roman"/>
          <w:sz w:val="24"/>
          <w:szCs w:val="24"/>
        </w:rPr>
        <w:t>E</w:t>
      </w:r>
      <w:r w:rsidR="00FF687F" w:rsidRPr="007219A0">
        <w:rPr>
          <w:rFonts w:ascii="Times New Roman" w:hAnsi="Times New Roman" w:cs="Times New Roman"/>
          <w:sz w:val="24"/>
          <w:szCs w:val="24"/>
        </w:rPr>
        <w:t>saslar</w:t>
      </w:r>
      <w:r w:rsidR="00EA2E6A" w:rsidRPr="007219A0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="00EA2E6A" w:rsidRPr="007219A0">
        <w:rPr>
          <w:rFonts w:ascii="Times New Roman" w:hAnsi="Times New Roman" w:cs="Times New Roman"/>
          <w:sz w:val="24"/>
          <w:szCs w:val="24"/>
        </w:rPr>
        <w:t xml:space="preserve"> yürürlüğe konulması</w:t>
      </w:r>
      <w:r w:rsidR="007219A0">
        <w:rPr>
          <w:rFonts w:ascii="Times New Roman" w:hAnsi="Times New Roman" w:cs="Times New Roman"/>
          <w:sz w:val="24"/>
          <w:szCs w:val="24"/>
        </w:rPr>
        <w:t>nı müteakip</w:t>
      </w:r>
      <w:r w:rsidR="00EA2E6A" w:rsidRPr="007219A0">
        <w:rPr>
          <w:rFonts w:ascii="Times New Roman" w:hAnsi="Times New Roman" w:cs="Times New Roman"/>
          <w:sz w:val="24"/>
          <w:szCs w:val="24"/>
        </w:rPr>
        <w:t xml:space="preserve"> </w:t>
      </w:r>
      <w:r w:rsidR="00FF687F" w:rsidRPr="007219A0">
        <w:rPr>
          <w:rFonts w:ascii="Times New Roman" w:hAnsi="Times New Roman" w:cs="Times New Roman"/>
          <w:sz w:val="24"/>
          <w:szCs w:val="24"/>
        </w:rPr>
        <w:t xml:space="preserve">Cumhurbaşkanlığı tarafından 17.08.2023 tarih ve 172080 sayılı yetki devrine istinaden alınan </w:t>
      </w:r>
      <w:r w:rsidR="00A44BC5" w:rsidRPr="007219A0">
        <w:rPr>
          <w:rFonts w:ascii="Times New Roman" w:hAnsi="Times New Roman" w:cs="Times New Roman"/>
          <w:sz w:val="24"/>
          <w:szCs w:val="24"/>
        </w:rPr>
        <w:t xml:space="preserve">12.03.2024 </w:t>
      </w:r>
      <w:r w:rsidR="00FF687F" w:rsidRPr="007219A0">
        <w:rPr>
          <w:rFonts w:ascii="Times New Roman" w:hAnsi="Times New Roman" w:cs="Times New Roman"/>
          <w:sz w:val="24"/>
          <w:szCs w:val="24"/>
        </w:rPr>
        <w:t xml:space="preserve">tarihli ve </w:t>
      </w:r>
      <w:r w:rsidR="00A44BC5" w:rsidRPr="007219A0">
        <w:rPr>
          <w:rFonts w:ascii="Times New Roman" w:hAnsi="Times New Roman" w:cs="Times New Roman"/>
          <w:sz w:val="24"/>
          <w:szCs w:val="24"/>
        </w:rPr>
        <w:t xml:space="preserve">4856430 </w:t>
      </w:r>
      <w:r w:rsidR="00FF687F" w:rsidRPr="007219A0">
        <w:rPr>
          <w:rFonts w:ascii="Times New Roman" w:hAnsi="Times New Roman" w:cs="Times New Roman"/>
          <w:sz w:val="24"/>
          <w:szCs w:val="24"/>
        </w:rPr>
        <w:t xml:space="preserve">sayılı Bakan Olur’una </w:t>
      </w:r>
      <w:r w:rsidR="007219A0">
        <w:rPr>
          <w:rFonts w:ascii="Times New Roman" w:hAnsi="Times New Roman" w:cs="Times New Roman"/>
          <w:sz w:val="24"/>
          <w:szCs w:val="24"/>
        </w:rPr>
        <w:t>dayanılarak</w:t>
      </w:r>
      <w:r w:rsidR="00FF687F" w:rsidRPr="007219A0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14:paraId="7601CDB4" w14:textId="77777777" w:rsidR="00780B5E" w:rsidRPr="00B04D51" w:rsidRDefault="00780B5E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5AFE6" w14:textId="77777777" w:rsidR="00B04D51" w:rsidRPr="00B36C5D" w:rsidRDefault="00B04D51" w:rsidP="00FC09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1E21C42C" w14:textId="6DB61B0C" w:rsidR="00B04D51" w:rsidRPr="00FC0915" w:rsidRDefault="00B04D51" w:rsidP="00FC09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>MADDE 4 –</w:t>
      </w:r>
      <w:r w:rsidR="00FC0915">
        <w:rPr>
          <w:rFonts w:ascii="Times New Roman" w:hAnsi="Times New Roman" w:cs="Times New Roman"/>
          <w:sz w:val="24"/>
          <w:szCs w:val="24"/>
        </w:rPr>
        <w:t xml:space="preserve"> (1) </w:t>
      </w:r>
      <w:r w:rsidR="00FC0915">
        <w:rPr>
          <w:rFonts w:ascii="Times New Roman" w:hAnsi="Times New Roman" w:cs="Times New Roman"/>
          <w:bCs/>
          <w:sz w:val="24"/>
          <w:szCs w:val="24"/>
        </w:rPr>
        <w:t xml:space="preserve">Bu Usul ve Esaslarda geçen; </w:t>
      </w:r>
    </w:p>
    <w:p w14:paraId="106F82AF" w14:textId="29268077" w:rsidR="00B04D51" w:rsidRPr="001A319B" w:rsidRDefault="001A319B" w:rsidP="001A319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</w:t>
      </w:r>
      <w:r w:rsidR="00B04D51" w:rsidRPr="001A319B">
        <w:rPr>
          <w:rFonts w:ascii="Times New Roman" w:hAnsi="Times New Roman"/>
          <w:bCs/>
          <w:sz w:val="24"/>
          <w:szCs w:val="24"/>
        </w:rPr>
        <w:t>Bakan: Kültür ve Turizm Bakanını,</w:t>
      </w:r>
    </w:p>
    <w:p w14:paraId="16F33624" w14:textId="427E2294" w:rsidR="001A319B" w:rsidRPr="001A319B" w:rsidRDefault="001A319B" w:rsidP="001A319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Pr="001A319B">
        <w:rPr>
          <w:rFonts w:ascii="Times New Roman" w:hAnsi="Times New Roman"/>
          <w:bCs/>
          <w:sz w:val="24"/>
          <w:szCs w:val="24"/>
        </w:rPr>
        <w:t>Bakan</w:t>
      </w:r>
      <w:r>
        <w:rPr>
          <w:rFonts w:ascii="Times New Roman" w:hAnsi="Times New Roman"/>
          <w:bCs/>
          <w:sz w:val="24"/>
          <w:szCs w:val="24"/>
        </w:rPr>
        <w:t>lık</w:t>
      </w:r>
      <w:r w:rsidRPr="001A319B">
        <w:rPr>
          <w:rFonts w:ascii="Times New Roman" w:hAnsi="Times New Roman"/>
          <w:bCs/>
          <w:sz w:val="24"/>
          <w:szCs w:val="24"/>
        </w:rPr>
        <w:t>: Kültür ve Turizm Bakan</w:t>
      </w:r>
      <w:r>
        <w:rPr>
          <w:rFonts w:ascii="Times New Roman" w:hAnsi="Times New Roman"/>
          <w:bCs/>
          <w:sz w:val="24"/>
          <w:szCs w:val="24"/>
        </w:rPr>
        <w:t>lığ</w:t>
      </w:r>
      <w:r w:rsidRPr="001A319B">
        <w:rPr>
          <w:rFonts w:ascii="Times New Roman" w:hAnsi="Times New Roman"/>
          <w:bCs/>
          <w:sz w:val="24"/>
          <w:szCs w:val="24"/>
        </w:rPr>
        <w:t>ını,</w:t>
      </w:r>
    </w:p>
    <w:p w14:paraId="7B5787D1" w14:textId="115DB4B7" w:rsidR="00B04D51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04D51" w:rsidRPr="00B04D51">
        <w:rPr>
          <w:rFonts w:ascii="Times New Roman" w:hAnsi="Times New Roman" w:cs="Times New Roman"/>
          <w:bCs/>
          <w:sz w:val="24"/>
          <w:szCs w:val="24"/>
        </w:rPr>
        <w:t xml:space="preserve">) Genel Müdürlük: </w:t>
      </w:r>
      <w:r w:rsidR="00B04D51" w:rsidRPr="00D10D41">
        <w:rPr>
          <w:rFonts w:ascii="Times New Roman" w:hAnsi="Times New Roman" w:cs="Times New Roman"/>
          <w:bCs/>
          <w:sz w:val="24"/>
          <w:szCs w:val="24"/>
        </w:rPr>
        <w:t xml:space="preserve">Araştırma ve Eğitim </w:t>
      </w:r>
      <w:r w:rsidR="00B04D51" w:rsidRPr="00B04D51">
        <w:rPr>
          <w:rFonts w:ascii="Times New Roman" w:hAnsi="Times New Roman" w:cs="Times New Roman"/>
          <w:bCs/>
          <w:sz w:val="24"/>
          <w:szCs w:val="24"/>
        </w:rPr>
        <w:t>Genel Müdürlüğünü,</w:t>
      </w:r>
    </w:p>
    <w:p w14:paraId="6D26654F" w14:textId="0A0BBD39" w:rsidR="00A9275F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ç</w:t>
      </w:r>
      <w:proofErr w:type="gramEnd"/>
      <w:r w:rsidR="00A9275F">
        <w:rPr>
          <w:rFonts w:ascii="Times New Roman" w:hAnsi="Times New Roman" w:cs="Times New Roman"/>
          <w:bCs/>
          <w:sz w:val="24"/>
          <w:szCs w:val="24"/>
        </w:rPr>
        <w:t>) Genel Müdür: Araştırma ve Eğitim Genel Müdürünü,</w:t>
      </w:r>
    </w:p>
    <w:p w14:paraId="0EB2742B" w14:textId="53915F08" w:rsidR="001A319B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1A319B">
        <w:rPr>
          <w:rFonts w:ascii="Times New Roman" w:hAnsi="Times New Roman" w:cs="Times New Roman"/>
          <w:bCs/>
          <w:sz w:val="24"/>
          <w:szCs w:val="24"/>
        </w:rPr>
        <w:t xml:space="preserve">) Festival: Türkiye Kültür Yolu Festivalini, </w:t>
      </w:r>
    </w:p>
    <w:p w14:paraId="4F68DB5E" w14:textId="0F35FCA8" w:rsidR="0019788F" w:rsidRPr="00D10D41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e) Festival Direktörü: Bu </w:t>
      </w:r>
      <w:r w:rsidR="0019788F">
        <w:rPr>
          <w:rFonts w:ascii="Times New Roman" w:hAnsi="Times New Roman" w:cs="Times New Roman"/>
          <w:bCs/>
          <w:sz w:val="24"/>
          <w:szCs w:val="24"/>
        </w:rPr>
        <w:t>bu usul ve esaslar ile sair mevzuat çerçevesinde festivale ilişkin alınan kararları uygulatmak, takibini ve kontrolünü sağlamak amacıyla görevlendirilecek kişiyi,</w:t>
      </w:r>
    </w:p>
    <w:p w14:paraId="0F213CA5" w14:textId="692400A2" w:rsidR="00B04D51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B04D51" w:rsidRPr="00B04D51">
        <w:rPr>
          <w:rFonts w:ascii="Times New Roman" w:hAnsi="Times New Roman" w:cs="Times New Roman"/>
          <w:bCs/>
          <w:sz w:val="24"/>
          <w:szCs w:val="24"/>
        </w:rPr>
        <w:t>)</w:t>
      </w:r>
      <w:r w:rsidR="000F37FB" w:rsidRPr="00D1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19B">
        <w:rPr>
          <w:rFonts w:ascii="Times New Roman" w:hAnsi="Times New Roman" w:cs="Times New Roman"/>
          <w:bCs/>
          <w:sz w:val="24"/>
          <w:szCs w:val="24"/>
        </w:rPr>
        <w:t xml:space="preserve">Festival </w:t>
      </w:r>
      <w:r w:rsidR="00B04D51" w:rsidRPr="00B04D51">
        <w:rPr>
          <w:rFonts w:ascii="Times New Roman" w:hAnsi="Times New Roman" w:cs="Times New Roman"/>
          <w:bCs/>
          <w:sz w:val="24"/>
          <w:szCs w:val="24"/>
        </w:rPr>
        <w:t>Komisyon</w:t>
      </w:r>
      <w:r w:rsidR="001A319B">
        <w:rPr>
          <w:rFonts w:ascii="Times New Roman" w:hAnsi="Times New Roman" w:cs="Times New Roman"/>
          <w:bCs/>
          <w:sz w:val="24"/>
          <w:szCs w:val="24"/>
        </w:rPr>
        <w:t>u</w:t>
      </w:r>
      <w:r w:rsidR="00B04D51" w:rsidRPr="00B04D51">
        <w:rPr>
          <w:rFonts w:ascii="Times New Roman" w:hAnsi="Times New Roman" w:cs="Times New Roman"/>
          <w:bCs/>
          <w:sz w:val="24"/>
          <w:szCs w:val="24"/>
        </w:rPr>
        <w:t>:</w:t>
      </w:r>
      <w:r w:rsidR="00D10D41" w:rsidRPr="00D1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192">
        <w:rPr>
          <w:rFonts w:ascii="Times New Roman" w:hAnsi="Times New Roman" w:cs="Times New Roman"/>
          <w:bCs/>
          <w:sz w:val="24"/>
          <w:szCs w:val="24"/>
        </w:rPr>
        <w:t>B</w:t>
      </w:r>
      <w:r w:rsidR="001A319B">
        <w:rPr>
          <w:rFonts w:ascii="Times New Roman" w:hAnsi="Times New Roman" w:cs="Times New Roman"/>
          <w:bCs/>
          <w:sz w:val="24"/>
          <w:szCs w:val="24"/>
        </w:rPr>
        <w:t>u Usul ve Esaslar</w:t>
      </w:r>
      <w:r w:rsidR="00E41192">
        <w:rPr>
          <w:rFonts w:ascii="Times New Roman" w:hAnsi="Times New Roman" w:cs="Times New Roman"/>
          <w:bCs/>
          <w:sz w:val="24"/>
          <w:szCs w:val="24"/>
        </w:rPr>
        <w:t xml:space="preserve">ın </w:t>
      </w:r>
      <w:r w:rsidR="003A6E91">
        <w:rPr>
          <w:rFonts w:ascii="Times New Roman" w:hAnsi="Times New Roman" w:cs="Times New Roman"/>
          <w:bCs/>
          <w:sz w:val="24"/>
          <w:szCs w:val="24"/>
        </w:rPr>
        <w:t>7</w:t>
      </w:r>
      <w:r w:rsidR="00E41192">
        <w:rPr>
          <w:rFonts w:ascii="Times New Roman" w:hAnsi="Times New Roman" w:cs="Times New Roman"/>
          <w:bCs/>
          <w:sz w:val="24"/>
          <w:szCs w:val="24"/>
        </w:rPr>
        <w:t>’nc</w:t>
      </w:r>
      <w:r w:rsidR="003A6E91">
        <w:rPr>
          <w:rFonts w:ascii="Times New Roman" w:hAnsi="Times New Roman" w:cs="Times New Roman"/>
          <w:bCs/>
          <w:sz w:val="24"/>
          <w:szCs w:val="24"/>
        </w:rPr>
        <w:t>i</w:t>
      </w:r>
      <w:r w:rsidR="00E41192">
        <w:rPr>
          <w:rFonts w:ascii="Times New Roman" w:hAnsi="Times New Roman" w:cs="Times New Roman"/>
          <w:bCs/>
          <w:sz w:val="24"/>
          <w:szCs w:val="24"/>
        </w:rPr>
        <w:t xml:space="preserve"> maddesinde belirtilen</w:t>
      </w:r>
      <w:r w:rsidR="001A319B">
        <w:rPr>
          <w:rFonts w:ascii="Times New Roman" w:hAnsi="Times New Roman" w:cs="Times New Roman"/>
          <w:bCs/>
          <w:sz w:val="24"/>
          <w:szCs w:val="24"/>
        </w:rPr>
        <w:t xml:space="preserve"> Komisyonu,</w:t>
      </w:r>
    </w:p>
    <w:p w14:paraId="20AE6FC1" w14:textId="1C8DEDA1" w:rsidR="005814B2" w:rsidRPr="00B04D51" w:rsidRDefault="00AE4995" w:rsidP="005814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5814B2" w:rsidRPr="00B04D51">
        <w:rPr>
          <w:rFonts w:ascii="Times New Roman" w:hAnsi="Times New Roman" w:cs="Times New Roman"/>
          <w:bCs/>
          <w:sz w:val="24"/>
          <w:szCs w:val="24"/>
        </w:rPr>
        <w:t>)</w:t>
      </w:r>
      <w:r w:rsidR="005814B2" w:rsidRPr="00D1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4B2">
        <w:rPr>
          <w:rFonts w:ascii="Times New Roman" w:hAnsi="Times New Roman" w:cs="Times New Roman"/>
          <w:bCs/>
          <w:sz w:val="24"/>
          <w:szCs w:val="24"/>
        </w:rPr>
        <w:t>Etkinlik</w:t>
      </w:r>
      <w:r w:rsidR="005814B2" w:rsidRPr="00B04D5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814B2">
        <w:rPr>
          <w:rFonts w:ascii="Times New Roman" w:hAnsi="Times New Roman" w:cs="Times New Roman"/>
          <w:bCs/>
          <w:sz w:val="24"/>
          <w:szCs w:val="24"/>
        </w:rPr>
        <w:t>Festival kapsamında birlikte veya bağımsız olarak düzenlenecek, yerli ya da yabancı her türden etkinliği,</w:t>
      </w:r>
    </w:p>
    <w:p w14:paraId="3EA09A35" w14:textId="77913747" w:rsidR="005814B2" w:rsidRDefault="00AE4995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ğ</w:t>
      </w:r>
      <w:proofErr w:type="gramEnd"/>
      <w:r w:rsidR="005814B2">
        <w:rPr>
          <w:rFonts w:ascii="Times New Roman" w:hAnsi="Times New Roman" w:cs="Times New Roman"/>
          <w:bCs/>
          <w:sz w:val="24"/>
          <w:szCs w:val="24"/>
        </w:rPr>
        <w:t xml:space="preserve">) Festival Takvimi: Festivalin </w:t>
      </w:r>
      <w:r w:rsidR="0069657C">
        <w:rPr>
          <w:rFonts w:ascii="Times New Roman" w:hAnsi="Times New Roman" w:cs="Times New Roman"/>
          <w:bCs/>
          <w:sz w:val="24"/>
          <w:szCs w:val="24"/>
        </w:rPr>
        <w:t>gerçekleştirileceği ülke, şehir</w:t>
      </w:r>
      <w:r w:rsidR="0007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E63">
        <w:rPr>
          <w:rFonts w:ascii="Times New Roman" w:hAnsi="Times New Roman" w:cs="Times New Roman"/>
          <w:bCs/>
          <w:sz w:val="24"/>
          <w:szCs w:val="24"/>
        </w:rPr>
        <w:t>/</w:t>
      </w:r>
      <w:r w:rsidR="0007419C">
        <w:rPr>
          <w:rFonts w:ascii="Times New Roman" w:hAnsi="Times New Roman" w:cs="Times New Roman"/>
          <w:bCs/>
          <w:sz w:val="24"/>
          <w:szCs w:val="24"/>
        </w:rPr>
        <w:t xml:space="preserve"> bölge</w:t>
      </w:r>
      <w:r w:rsidR="0041688D">
        <w:rPr>
          <w:rFonts w:ascii="Times New Roman" w:hAnsi="Times New Roman" w:cs="Times New Roman"/>
          <w:bCs/>
          <w:sz w:val="24"/>
          <w:szCs w:val="24"/>
        </w:rPr>
        <w:t xml:space="preserve"> ve tarih</w:t>
      </w:r>
      <w:r w:rsidR="00696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4B2">
        <w:rPr>
          <w:rFonts w:ascii="Times New Roman" w:hAnsi="Times New Roman" w:cs="Times New Roman"/>
          <w:bCs/>
          <w:sz w:val="24"/>
          <w:szCs w:val="24"/>
        </w:rPr>
        <w:t>bilgileri</w:t>
      </w:r>
      <w:r w:rsidR="0041688D">
        <w:rPr>
          <w:rFonts w:ascii="Times New Roman" w:hAnsi="Times New Roman" w:cs="Times New Roman"/>
          <w:bCs/>
          <w:sz w:val="24"/>
          <w:szCs w:val="24"/>
        </w:rPr>
        <w:t>ni</w:t>
      </w:r>
      <w:r w:rsidR="005814B2">
        <w:rPr>
          <w:rFonts w:ascii="Times New Roman" w:hAnsi="Times New Roman" w:cs="Times New Roman"/>
          <w:bCs/>
          <w:sz w:val="24"/>
          <w:szCs w:val="24"/>
        </w:rPr>
        <w:t xml:space="preserve"> içeren takvimi,</w:t>
      </w:r>
    </w:p>
    <w:p w14:paraId="60FD1429" w14:textId="6488E414" w:rsidR="00B04D51" w:rsidRPr="00B04D51" w:rsidRDefault="00B04D51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D51">
        <w:rPr>
          <w:rFonts w:ascii="Times New Roman" w:hAnsi="Times New Roman" w:cs="Times New Roman"/>
          <w:bCs/>
          <w:sz w:val="24"/>
          <w:szCs w:val="24"/>
        </w:rPr>
        <w:t>ifade</w:t>
      </w:r>
      <w:proofErr w:type="gramEnd"/>
      <w:r w:rsidRPr="00B04D51">
        <w:rPr>
          <w:rFonts w:ascii="Times New Roman" w:hAnsi="Times New Roman" w:cs="Times New Roman"/>
          <w:bCs/>
          <w:sz w:val="24"/>
          <w:szCs w:val="24"/>
        </w:rPr>
        <w:t xml:space="preserve"> eder.</w:t>
      </w:r>
      <w:r w:rsidR="005608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FB595C" w14:textId="6D1AC4DB" w:rsidR="00B04D51" w:rsidRDefault="00B04D51" w:rsidP="00B04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51">
        <w:rPr>
          <w:rFonts w:ascii="Times New Roman" w:hAnsi="Times New Roman" w:cs="Times New Roman"/>
          <w:bCs/>
          <w:sz w:val="24"/>
          <w:szCs w:val="24"/>
        </w:rPr>
        <w:t> </w:t>
      </w:r>
    </w:p>
    <w:p w14:paraId="30A010EA" w14:textId="77777777" w:rsidR="00B04D51" w:rsidRPr="00B36C5D" w:rsidRDefault="00B04D51" w:rsidP="006B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0576D3B2" w14:textId="77777777" w:rsidR="00127187" w:rsidRDefault="005814B2" w:rsidP="006B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Festival Takvimi, </w:t>
      </w:r>
      <w:r w:rsidR="003A6E91">
        <w:rPr>
          <w:rFonts w:ascii="Times New Roman" w:hAnsi="Times New Roman" w:cs="Times New Roman"/>
          <w:b/>
          <w:sz w:val="24"/>
          <w:szCs w:val="24"/>
        </w:rPr>
        <w:t>Festival Programı, Etkinlik</w:t>
      </w:r>
      <w:r w:rsidR="00EA6B0D">
        <w:rPr>
          <w:rFonts w:ascii="Times New Roman" w:hAnsi="Times New Roman" w:cs="Times New Roman"/>
          <w:b/>
          <w:sz w:val="24"/>
          <w:szCs w:val="24"/>
        </w:rPr>
        <w:t>,</w:t>
      </w:r>
      <w:r w:rsidR="003A6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0059E0" w14:textId="05616BF2" w:rsidR="00B04D51" w:rsidRDefault="005814B2" w:rsidP="006B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Festival Komisyonu</w:t>
      </w:r>
      <w:r w:rsidR="00EA6B0D">
        <w:rPr>
          <w:rFonts w:ascii="Times New Roman" w:hAnsi="Times New Roman" w:cs="Times New Roman"/>
          <w:b/>
          <w:sz w:val="24"/>
          <w:szCs w:val="24"/>
        </w:rPr>
        <w:t xml:space="preserve"> ve Koordinasyon</w:t>
      </w:r>
      <w:r w:rsidR="006B2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746DAD" w14:textId="59A0551F" w:rsidR="005814B2" w:rsidRDefault="005814B2" w:rsidP="006B2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E66D7" w14:textId="18C94044" w:rsidR="005814B2" w:rsidRPr="00B36C5D" w:rsidRDefault="005814B2" w:rsidP="00581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Festival Takvimi</w:t>
      </w:r>
    </w:p>
    <w:p w14:paraId="75AD83F9" w14:textId="63EE0889" w:rsidR="00976420" w:rsidRDefault="00B04D51" w:rsidP="006B24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10D41" w:rsidRPr="00B36C5D">
        <w:rPr>
          <w:rFonts w:ascii="Times New Roman" w:hAnsi="Times New Roman" w:cs="Times New Roman"/>
          <w:b/>
          <w:sz w:val="24"/>
          <w:szCs w:val="24"/>
        </w:rPr>
        <w:t>5-</w:t>
      </w:r>
      <w:r w:rsidR="006B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410">
        <w:rPr>
          <w:rFonts w:ascii="Times New Roman" w:hAnsi="Times New Roman" w:cs="Times New Roman"/>
          <w:sz w:val="24"/>
          <w:szCs w:val="24"/>
        </w:rPr>
        <w:t xml:space="preserve">(1) </w:t>
      </w:r>
      <w:r w:rsidR="00AE08CE">
        <w:rPr>
          <w:rFonts w:ascii="Times New Roman" w:hAnsi="Times New Roman" w:cs="Times New Roman"/>
          <w:bCs/>
          <w:sz w:val="24"/>
          <w:szCs w:val="24"/>
        </w:rPr>
        <w:t xml:space="preserve">Festivalin gerçekleştirileceği ülke, şehir / bölge ve tarih bilgilerinin yer alacağı </w:t>
      </w:r>
      <w:r w:rsidR="00C47469">
        <w:rPr>
          <w:rFonts w:ascii="Times New Roman" w:hAnsi="Times New Roman" w:cs="Times New Roman"/>
          <w:bCs/>
          <w:sz w:val="24"/>
          <w:szCs w:val="24"/>
        </w:rPr>
        <w:t>f</w:t>
      </w:r>
      <w:r w:rsidR="00AE08CE">
        <w:rPr>
          <w:rFonts w:ascii="Times New Roman" w:hAnsi="Times New Roman" w:cs="Times New Roman"/>
          <w:bCs/>
          <w:sz w:val="24"/>
          <w:szCs w:val="24"/>
        </w:rPr>
        <w:t xml:space="preserve">estival </w:t>
      </w:r>
      <w:r w:rsidR="00C47469">
        <w:rPr>
          <w:rFonts w:ascii="Times New Roman" w:hAnsi="Times New Roman" w:cs="Times New Roman"/>
          <w:bCs/>
          <w:sz w:val="24"/>
          <w:szCs w:val="24"/>
        </w:rPr>
        <w:t>t</w:t>
      </w:r>
      <w:r w:rsidR="00AE08CE">
        <w:rPr>
          <w:rFonts w:ascii="Times New Roman" w:hAnsi="Times New Roman" w:cs="Times New Roman"/>
          <w:bCs/>
          <w:sz w:val="24"/>
          <w:szCs w:val="24"/>
        </w:rPr>
        <w:t>akvimi,</w:t>
      </w:r>
      <w:r w:rsidR="00AE08CE" w:rsidRPr="00AE08CE">
        <w:rPr>
          <w:rFonts w:ascii="Times New Roman" w:hAnsi="Times New Roman" w:cs="Times New Roman"/>
          <w:sz w:val="24"/>
          <w:szCs w:val="24"/>
        </w:rPr>
        <w:t xml:space="preserve"> </w:t>
      </w:r>
      <w:r w:rsidR="00AE08CE">
        <w:rPr>
          <w:rFonts w:ascii="Times New Roman" w:hAnsi="Times New Roman" w:cs="Times New Roman"/>
          <w:sz w:val="24"/>
          <w:szCs w:val="24"/>
        </w:rPr>
        <w:t>Genel Müdürlük tarafından bir sonraki yıl için</w:t>
      </w:r>
      <w:r w:rsidR="00976420">
        <w:rPr>
          <w:rFonts w:ascii="Times New Roman" w:hAnsi="Times New Roman" w:cs="Times New Roman"/>
          <w:sz w:val="24"/>
          <w:szCs w:val="24"/>
        </w:rPr>
        <w:t xml:space="preserve"> hazırlanır.</w:t>
      </w:r>
    </w:p>
    <w:p w14:paraId="71C23D90" w14:textId="19871D05" w:rsidR="00AE08CE" w:rsidRDefault="00976420" w:rsidP="006B24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E08CE">
        <w:rPr>
          <w:rFonts w:ascii="Times New Roman" w:hAnsi="Times New Roman" w:cs="Times New Roman"/>
          <w:sz w:val="24"/>
          <w:szCs w:val="24"/>
        </w:rPr>
        <w:t xml:space="preserve">Festival </w:t>
      </w:r>
      <w:r w:rsidR="00C47469">
        <w:rPr>
          <w:rFonts w:ascii="Times New Roman" w:hAnsi="Times New Roman" w:cs="Times New Roman"/>
          <w:sz w:val="24"/>
          <w:szCs w:val="24"/>
        </w:rPr>
        <w:t>t</w:t>
      </w:r>
      <w:r w:rsidR="00AE08CE">
        <w:rPr>
          <w:rFonts w:ascii="Times New Roman" w:hAnsi="Times New Roman" w:cs="Times New Roman"/>
          <w:sz w:val="24"/>
          <w:szCs w:val="24"/>
        </w:rPr>
        <w:t>akvimi, Genel Müdürlüğün teklifi ve Bakan Olur’u ile kesinlik kazanır.</w:t>
      </w:r>
    </w:p>
    <w:p w14:paraId="71A3973A" w14:textId="5FA7D718" w:rsidR="0041688D" w:rsidRDefault="0041688D" w:rsidP="006B24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08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Festival </w:t>
      </w:r>
      <w:r w:rsidR="00C474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akvimi</w:t>
      </w:r>
      <w:r w:rsidR="00440E63">
        <w:rPr>
          <w:rFonts w:ascii="Times New Roman" w:hAnsi="Times New Roman" w:cs="Times New Roman"/>
          <w:sz w:val="24"/>
          <w:szCs w:val="24"/>
        </w:rPr>
        <w:t xml:space="preserve">ndeki her tür değişiklik </w:t>
      </w:r>
      <w:r w:rsidR="00976420">
        <w:rPr>
          <w:rFonts w:ascii="Times New Roman" w:hAnsi="Times New Roman" w:cs="Times New Roman"/>
          <w:sz w:val="24"/>
          <w:szCs w:val="24"/>
        </w:rPr>
        <w:t xml:space="preserve">Genel Müdürlüğün teklifi ve Bakan Olur’u ile </w:t>
      </w:r>
      <w:r w:rsidR="00440E63">
        <w:rPr>
          <w:rFonts w:ascii="Times New Roman" w:hAnsi="Times New Roman" w:cs="Times New Roman"/>
          <w:sz w:val="24"/>
          <w:szCs w:val="24"/>
        </w:rPr>
        <w:t>yapılabilir.</w:t>
      </w:r>
    </w:p>
    <w:p w14:paraId="27CC61EC" w14:textId="77777777" w:rsidR="003A6E91" w:rsidRDefault="00AE08CE" w:rsidP="003A6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0917D7" w14:textId="77777777" w:rsidR="003A6E91" w:rsidRPr="00B36C5D" w:rsidRDefault="003A6E91" w:rsidP="003A6E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Etkinlik</w:t>
      </w:r>
    </w:p>
    <w:p w14:paraId="06E48886" w14:textId="4FE3691A" w:rsidR="003A6E91" w:rsidRDefault="003A6E91" w:rsidP="003A6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Festival kapsamında gerçekleştirilecek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tkinlikler, Genel Müdürlük tarafından belirlenir.</w:t>
      </w:r>
    </w:p>
    <w:p w14:paraId="08562D76" w14:textId="3A747117" w:rsidR="003A6E91" w:rsidRDefault="003A6E91" w:rsidP="003A6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Genel Müdürlük, Bakanlık birimleri ve bağlı kuruluşlarınca gerçekleştirilecek olanların yanı sıra Bakanlığa önerilen</w:t>
      </w:r>
      <w:r w:rsidR="00EA6B0D">
        <w:rPr>
          <w:rFonts w:ascii="Times New Roman" w:hAnsi="Times New Roman" w:cs="Times New Roman"/>
          <w:sz w:val="24"/>
          <w:szCs w:val="24"/>
        </w:rPr>
        <w:t xml:space="preserve"> ya da </w:t>
      </w:r>
      <w:r>
        <w:rPr>
          <w:rFonts w:ascii="Times New Roman" w:hAnsi="Times New Roman" w:cs="Times New Roman"/>
          <w:sz w:val="24"/>
          <w:szCs w:val="24"/>
        </w:rPr>
        <w:t xml:space="preserve">Genel Müdürlüğün talebi doğrultusunda hazırlanacak etkinlikleri değerlendirebilir. </w:t>
      </w:r>
    </w:p>
    <w:p w14:paraId="0113434A" w14:textId="776ACBC4" w:rsidR="003A6E91" w:rsidRDefault="003A6E91" w:rsidP="00AE08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3C9E8" w14:textId="39B88B6B" w:rsidR="00AE4995" w:rsidRPr="00B36C5D" w:rsidRDefault="00AE4995" w:rsidP="00AE49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Festival Direktörü</w:t>
      </w:r>
    </w:p>
    <w:p w14:paraId="222C9D1E" w14:textId="07BDC140" w:rsidR="00061B39" w:rsidRDefault="00AE4995" w:rsidP="00AE4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Festival Direktörü</w:t>
      </w:r>
      <w:r w:rsidR="005A19AF">
        <w:rPr>
          <w:rFonts w:ascii="Times New Roman" w:hAnsi="Times New Roman" w:cs="Times New Roman"/>
          <w:sz w:val="24"/>
          <w:szCs w:val="24"/>
        </w:rPr>
        <w:t>, Bakan Onayı ile belirlenir. Yeni bir görevlendirme yapılana dek görevi devam eder.</w:t>
      </w:r>
      <w:r w:rsidR="00061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5A957" w14:textId="252A7F04" w:rsidR="00AE4995" w:rsidRDefault="00061B39" w:rsidP="00AE499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Festival Direktörü, </w:t>
      </w:r>
      <w:r>
        <w:rPr>
          <w:rFonts w:ascii="Times New Roman" w:hAnsi="Times New Roman" w:cs="Times New Roman"/>
          <w:bCs/>
          <w:sz w:val="24"/>
          <w:szCs w:val="24"/>
        </w:rPr>
        <w:t>bu usul ve esaslar ile sair mevzuat çerçevesinde</w:t>
      </w:r>
      <w:r w:rsidR="00844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469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estivale ilişkin </w:t>
      </w:r>
      <w:r w:rsidR="008446D5">
        <w:rPr>
          <w:rFonts w:ascii="Times New Roman" w:hAnsi="Times New Roman" w:cs="Times New Roman"/>
          <w:bCs/>
          <w:sz w:val="24"/>
          <w:szCs w:val="24"/>
        </w:rPr>
        <w:t>alınan kararları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uygulatmak, takibini ve kontrolünü sağlamak için gerekli görevlendirme ve iş bölümünü yap</w:t>
      </w:r>
      <w:r w:rsidR="008446D5">
        <w:rPr>
          <w:rFonts w:ascii="Times New Roman" w:hAnsi="Times New Roman" w:cs="Times New Roman"/>
          <w:bCs/>
          <w:sz w:val="24"/>
          <w:szCs w:val="24"/>
        </w:rPr>
        <w:t>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82081" w14:textId="487547E6" w:rsidR="00AE4995" w:rsidRDefault="00AE4995" w:rsidP="00AE08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416B3" w14:textId="77777777" w:rsidR="008446D5" w:rsidRDefault="008446D5" w:rsidP="00AE08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4E510" w14:textId="49974310" w:rsidR="00AE08CE" w:rsidRPr="00B36C5D" w:rsidRDefault="00AE08CE" w:rsidP="00AE08C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Festival Komisyonu</w:t>
      </w:r>
    </w:p>
    <w:p w14:paraId="684265A1" w14:textId="0872F9EA" w:rsidR="00A41EE6" w:rsidRDefault="00AE08CE" w:rsidP="00A41E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4995">
        <w:rPr>
          <w:rFonts w:ascii="Times New Roman" w:hAnsi="Times New Roman" w:cs="Times New Roman"/>
          <w:b/>
          <w:sz w:val="24"/>
          <w:szCs w:val="24"/>
        </w:rPr>
        <w:t>8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41192">
        <w:rPr>
          <w:rFonts w:ascii="Times New Roman" w:hAnsi="Times New Roman" w:cs="Times New Roman"/>
          <w:sz w:val="24"/>
          <w:szCs w:val="24"/>
        </w:rPr>
        <w:t xml:space="preserve">Festival kapsamında gerçekleştirilecek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E41192">
        <w:rPr>
          <w:rFonts w:ascii="Times New Roman" w:hAnsi="Times New Roman" w:cs="Times New Roman"/>
          <w:sz w:val="24"/>
          <w:szCs w:val="24"/>
        </w:rPr>
        <w:t xml:space="preserve">tkinliklerle ile ilgili olarak gerekli görüldüğü hallerde Genel Müdürlüğe görüş vermek </w:t>
      </w:r>
      <w:r w:rsidR="00C136D3">
        <w:rPr>
          <w:rFonts w:ascii="Times New Roman" w:hAnsi="Times New Roman" w:cs="Times New Roman"/>
          <w:sz w:val="24"/>
          <w:szCs w:val="24"/>
        </w:rPr>
        <w:t xml:space="preserve">ya da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C136D3">
        <w:rPr>
          <w:rFonts w:ascii="Times New Roman" w:hAnsi="Times New Roman" w:cs="Times New Roman"/>
          <w:sz w:val="24"/>
          <w:szCs w:val="24"/>
        </w:rPr>
        <w:t xml:space="preserve">tkinlik önerisinde bulunmak </w:t>
      </w:r>
      <w:r w:rsidR="00E41192">
        <w:rPr>
          <w:rFonts w:ascii="Times New Roman" w:hAnsi="Times New Roman" w:cs="Times New Roman"/>
          <w:sz w:val="24"/>
          <w:szCs w:val="24"/>
        </w:rPr>
        <w:t xml:space="preserve">üzere; </w:t>
      </w:r>
      <w:r w:rsidRPr="00787834">
        <w:rPr>
          <w:rFonts w:ascii="Times New Roman" w:hAnsi="Times New Roman"/>
          <w:bCs/>
          <w:sz w:val="24"/>
          <w:szCs w:val="24"/>
        </w:rPr>
        <w:t>Bakan Başkanlığında,</w:t>
      </w:r>
      <w:r w:rsidR="008446D5">
        <w:rPr>
          <w:rFonts w:ascii="Times New Roman" w:hAnsi="Times New Roman"/>
          <w:bCs/>
          <w:sz w:val="24"/>
          <w:szCs w:val="24"/>
        </w:rPr>
        <w:t xml:space="preserve"> sanat kurumlarının bağlı olduğu Bakan Yardımcısı,</w:t>
      </w:r>
      <w:r w:rsidR="00A41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EE6">
        <w:rPr>
          <w:rFonts w:ascii="Times New Roman" w:hAnsi="Times New Roman"/>
          <w:bCs/>
          <w:sz w:val="24"/>
          <w:szCs w:val="24"/>
        </w:rPr>
        <w:t>Araştırma ve Eğitim Genel Müdürü,</w:t>
      </w:r>
      <w:r w:rsidR="00A41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EE6">
        <w:rPr>
          <w:rFonts w:ascii="Times New Roman" w:hAnsi="Times New Roman"/>
          <w:bCs/>
          <w:sz w:val="24"/>
          <w:szCs w:val="24"/>
        </w:rPr>
        <w:t>Güzel Sanatlar Genel Müdürü,</w:t>
      </w:r>
      <w:r w:rsidR="00A41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EE6">
        <w:rPr>
          <w:rFonts w:ascii="Times New Roman" w:hAnsi="Times New Roman"/>
          <w:bCs/>
          <w:sz w:val="24"/>
          <w:szCs w:val="24"/>
        </w:rPr>
        <w:t>Sinema Genel Müdürü,</w:t>
      </w:r>
      <w:r w:rsidR="00A41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EE6">
        <w:rPr>
          <w:rFonts w:ascii="Times New Roman" w:hAnsi="Times New Roman"/>
          <w:bCs/>
          <w:sz w:val="24"/>
          <w:szCs w:val="24"/>
        </w:rPr>
        <w:t>Devlet Tiyatroları Genel Müdürü</w:t>
      </w:r>
      <w:r w:rsidR="00A41EE6">
        <w:rPr>
          <w:rFonts w:ascii="Times New Roman" w:hAnsi="Times New Roman"/>
          <w:bCs/>
          <w:sz w:val="24"/>
          <w:szCs w:val="24"/>
        </w:rPr>
        <w:t xml:space="preserve"> ile </w:t>
      </w:r>
      <w:r w:rsidRPr="00D10D41">
        <w:rPr>
          <w:rFonts w:ascii="Times New Roman" w:hAnsi="Times New Roman"/>
          <w:bCs/>
          <w:sz w:val="24"/>
          <w:szCs w:val="24"/>
        </w:rPr>
        <w:t xml:space="preserve">Devlet Opera ve Bale Genel Müdüründen </w:t>
      </w:r>
      <w:r w:rsidR="00A41EE6">
        <w:rPr>
          <w:rFonts w:ascii="Times New Roman" w:hAnsi="Times New Roman"/>
          <w:bCs/>
          <w:sz w:val="24"/>
          <w:szCs w:val="24"/>
        </w:rPr>
        <w:t xml:space="preserve">müteşekkil </w:t>
      </w:r>
      <w:r w:rsidR="00E41192">
        <w:rPr>
          <w:rFonts w:ascii="Times New Roman" w:hAnsi="Times New Roman"/>
          <w:bCs/>
          <w:sz w:val="24"/>
          <w:szCs w:val="24"/>
        </w:rPr>
        <w:t>Festival Komisyonu</w:t>
      </w:r>
      <w:r w:rsidR="00A41EE6">
        <w:rPr>
          <w:rFonts w:ascii="Times New Roman" w:hAnsi="Times New Roman"/>
          <w:bCs/>
          <w:sz w:val="24"/>
          <w:szCs w:val="24"/>
        </w:rPr>
        <w:t xml:space="preserve"> </w:t>
      </w:r>
      <w:r w:rsidRPr="00D10D41">
        <w:rPr>
          <w:rFonts w:ascii="Times New Roman" w:hAnsi="Times New Roman"/>
          <w:bCs/>
          <w:sz w:val="24"/>
          <w:szCs w:val="24"/>
        </w:rPr>
        <w:t>oluş</w:t>
      </w:r>
      <w:r w:rsidR="00E41192">
        <w:rPr>
          <w:rFonts w:ascii="Times New Roman" w:hAnsi="Times New Roman"/>
          <w:bCs/>
          <w:sz w:val="24"/>
          <w:szCs w:val="24"/>
        </w:rPr>
        <w:t>turul</w:t>
      </w:r>
      <w:r w:rsidR="00A41EE6">
        <w:rPr>
          <w:rFonts w:ascii="Times New Roman" w:hAnsi="Times New Roman"/>
          <w:bCs/>
          <w:sz w:val="24"/>
          <w:szCs w:val="24"/>
        </w:rPr>
        <w:t xml:space="preserve">ur. </w:t>
      </w:r>
    </w:p>
    <w:p w14:paraId="7EA9FBA6" w14:textId="0428372A" w:rsidR="00E41192" w:rsidRDefault="00A41EE6" w:rsidP="00A41E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Festival </w:t>
      </w:r>
      <w:r w:rsidR="00C47469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omisyonu, bu </w:t>
      </w:r>
      <w:r w:rsidR="00C47469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sul ve </w:t>
      </w:r>
      <w:r w:rsidR="00C47469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sasların yürürlüğe girmesiyle </w:t>
      </w:r>
      <w:r w:rsidR="00E41192">
        <w:rPr>
          <w:rFonts w:ascii="Times New Roman" w:hAnsi="Times New Roman"/>
          <w:bCs/>
          <w:sz w:val="24"/>
          <w:szCs w:val="24"/>
        </w:rPr>
        <w:t>oluşturulmuş sayılır.</w:t>
      </w:r>
    </w:p>
    <w:p w14:paraId="4DD73C23" w14:textId="3CF7B53E" w:rsidR="00AE08CE" w:rsidRDefault="00E41192" w:rsidP="00A41E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(3) Festival </w:t>
      </w:r>
      <w:r w:rsidR="00C47469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omisyonu, gerekli gördüğü hallerde </w:t>
      </w:r>
      <w:r w:rsidR="00DA49AB">
        <w:rPr>
          <w:rFonts w:ascii="Times New Roman" w:hAnsi="Times New Roman"/>
          <w:bCs/>
          <w:sz w:val="24"/>
          <w:szCs w:val="24"/>
        </w:rPr>
        <w:t>kişi, kurum veya kuruluşlardan görüş veya öneri alabilir.</w:t>
      </w:r>
    </w:p>
    <w:p w14:paraId="74A5513C" w14:textId="77777777" w:rsidR="007A5A19" w:rsidRDefault="007A5A19" w:rsidP="00A41E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7ECBEB8" w14:textId="5CA34AD3" w:rsidR="00193E6D" w:rsidRPr="00193E6D" w:rsidRDefault="00193E6D" w:rsidP="00A41EE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93E6D">
        <w:rPr>
          <w:rFonts w:ascii="Times New Roman" w:hAnsi="Times New Roman"/>
          <w:b/>
          <w:bCs/>
          <w:sz w:val="24"/>
          <w:szCs w:val="24"/>
        </w:rPr>
        <w:t>Koordinasyon</w:t>
      </w:r>
    </w:p>
    <w:p w14:paraId="0878E027" w14:textId="64062593" w:rsidR="00193E6D" w:rsidRDefault="00193E6D" w:rsidP="00193E6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4995">
        <w:rPr>
          <w:rFonts w:ascii="Times New Roman" w:hAnsi="Times New Roman"/>
          <w:b/>
          <w:bCs/>
          <w:sz w:val="24"/>
          <w:szCs w:val="24"/>
        </w:rPr>
        <w:t xml:space="preserve">MADDE </w:t>
      </w:r>
      <w:r w:rsidR="00AE4995">
        <w:rPr>
          <w:rFonts w:ascii="Times New Roman" w:hAnsi="Times New Roman"/>
          <w:b/>
          <w:bCs/>
          <w:sz w:val="24"/>
          <w:szCs w:val="24"/>
        </w:rPr>
        <w:t>9</w:t>
      </w:r>
      <w:r w:rsidRPr="00AE4995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(1) </w:t>
      </w:r>
      <w:r w:rsidR="00EA6B0D">
        <w:rPr>
          <w:rFonts w:ascii="Times New Roman" w:hAnsi="Times New Roman"/>
          <w:bCs/>
          <w:sz w:val="24"/>
          <w:szCs w:val="24"/>
        </w:rPr>
        <w:t xml:space="preserve">Genel Müdürlük, </w:t>
      </w:r>
      <w:r w:rsidR="00C47469">
        <w:rPr>
          <w:rFonts w:ascii="Times New Roman" w:hAnsi="Times New Roman"/>
          <w:bCs/>
          <w:sz w:val="24"/>
          <w:szCs w:val="24"/>
        </w:rPr>
        <w:t>f</w:t>
      </w:r>
      <w:r>
        <w:rPr>
          <w:rFonts w:ascii="Times New Roman" w:hAnsi="Times New Roman"/>
          <w:bCs/>
          <w:sz w:val="24"/>
          <w:szCs w:val="24"/>
        </w:rPr>
        <w:t xml:space="preserve">estival kapsamında yapılacak </w:t>
      </w:r>
      <w:r w:rsidR="00C47469">
        <w:rPr>
          <w:rFonts w:ascii="Times New Roman" w:hAnsi="Times New Roman"/>
          <w:bCs/>
          <w:sz w:val="24"/>
          <w:szCs w:val="24"/>
        </w:rPr>
        <w:t>e</w:t>
      </w:r>
      <w:r w:rsidR="00EA6B0D">
        <w:rPr>
          <w:rFonts w:ascii="Times New Roman" w:hAnsi="Times New Roman"/>
          <w:bCs/>
          <w:sz w:val="24"/>
          <w:szCs w:val="24"/>
        </w:rPr>
        <w:t xml:space="preserve">tkinlikler ile </w:t>
      </w:r>
      <w:r w:rsidR="00C47469">
        <w:rPr>
          <w:rFonts w:ascii="Times New Roman" w:hAnsi="Times New Roman"/>
          <w:bCs/>
          <w:sz w:val="24"/>
          <w:szCs w:val="24"/>
        </w:rPr>
        <w:t>e</w:t>
      </w:r>
      <w:r w:rsidR="00EA6B0D">
        <w:rPr>
          <w:rFonts w:ascii="Times New Roman" w:hAnsi="Times New Roman"/>
          <w:bCs/>
          <w:sz w:val="24"/>
          <w:szCs w:val="24"/>
        </w:rPr>
        <w:t>tkinliklere</w:t>
      </w:r>
      <w:r>
        <w:rPr>
          <w:rFonts w:ascii="Times New Roman" w:hAnsi="Times New Roman"/>
          <w:bCs/>
          <w:sz w:val="24"/>
          <w:szCs w:val="24"/>
        </w:rPr>
        <w:t xml:space="preserve"> ilişkin yapılacak mal ve hizmet alımlarının hangi </w:t>
      </w:r>
      <w:r w:rsidR="00EA6B0D">
        <w:rPr>
          <w:rFonts w:ascii="Times New Roman" w:hAnsi="Times New Roman"/>
          <w:bCs/>
          <w:sz w:val="24"/>
          <w:szCs w:val="24"/>
        </w:rPr>
        <w:t xml:space="preserve">Bakanlık </w:t>
      </w:r>
      <w:r w:rsidR="00EA6B0D">
        <w:rPr>
          <w:rFonts w:ascii="Times New Roman" w:hAnsi="Times New Roman" w:cs="Times New Roman"/>
          <w:sz w:val="24"/>
          <w:szCs w:val="24"/>
        </w:rPr>
        <w:t>birimleri veya bağlı kuruluşları tarafından</w:t>
      </w:r>
      <w:r>
        <w:rPr>
          <w:rFonts w:ascii="Times New Roman" w:hAnsi="Times New Roman"/>
          <w:bCs/>
          <w:sz w:val="24"/>
          <w:szCs w:val="24"/>
        </w:rPr>
        <w:t xml:space="preserve"> yapılacağını Bakan </w:t>
      </w:r>
      <w:r w:rsidR="001C36EC">
        <w:rPr>
          <w:rFonts w:ascii="Times New Roman" w:hAnsi="Times New Roman"/>
          <w:bCs/>
          <w:sz w:val="24"/>
          <w:szCs w:val="24"/>
        </w:rPr>
        <w:t>Olur’u</w:t>
      </w:r>
      <w:r>
        <w:rPr>
          <w:rFonts w:ascii="Times New Roman" w:hAnsi="Times New Roman"/>
          <w:bCs/>
          <w:sz w:val="24"/>
          <w:szCs w:val="24"/>
        </w:rPr>
        <w:t xml:space="preserve"> ile belirler.</w:t>
      </w:r>
    </w:p>
    <w:p w14:paraId="294654DF" w14:textId="55AFD3A1" w:rsidR="00193E6D" w:rsidRDefault="00193E6D" w:rsidP="00193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(2) Bu doğrultuda </w:t>
      </w:r>
      <w:r w:rsidR="00C4746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estival kapsamında Bakanlık Birimleri ve bağlı kuruluşlar</w:t>
      </w:r>
      <w:r w:rsidR="000A452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tüm iş ve işlemler Genel Müdürlük koordinasyonunda yapılır.</w:t>
      </w:r>
    </w:p>
    <w:p w14:paraId="3AFC411F" w14:textId="7A435B0A" w:rsidR="00193E6D" w:rsidRDefault="00193E6D" w:rsidP="00193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Festivalin yürütülmesi sırasında doğacak acil ihtiyaçlara ilişkin iş ve işlemlerin </w:t>
      </w:r>
      <w:r w:rsidR="007A5A19">
        <w:rPr>
          <w:rFonts w:ascii="Times New Roman" w:hAnsi="Times New Roman" w:cs="Times New Roman"/>
          <w:sz w:val="24"/>
          <w:szCs w:val="24"/>
        </w:rPr>
        <w:t xml:space="preserve">hangi </w:t>
      </w:r>
      <w:r w:rsidR="00127187">
        <w:rPr>
          <w:rFonts w:ascii="Times New Roman" w:hAnsi="Times New Roman"/>
          <w:bCs/>
          <w:sz w:val="24"/>
          <w:szCs w:val="24"/>
        </w:rPr>
        <w:t xml:space="preserve">Bakanlık </w:t>
      </w:r>
      <w:r w:rsidR="00127187">
        <w:rPr>
          <w:rFonts w:ascii="Times New Roman" w:hAnsi="Times New Roman" w:cs="Times New Roman"/>
          <w:sz w:val="24"/>
          <w:szCs w:val="24"/>
        </w:rPr>
        <w:t xml:space="preserve">birimleri veya bağlı kuruluşları tarafından </w:t>
      </w:r>
      <w:r w:rsidR="007A5A19">
        <w:rPr>
          <w:rFonts w:ascii="Times New Roman" w:hAnsi="Times New Roman" w:cs="Times New Roman"/>
          <w:sz w:val="24"/>
          <w:szCs w:val="24"/>
        </w:rPr>
        <w:t>yapılacağı</w:t>
      </w:r>
      <w:r w:rsidR="00127187">
        <w:rPr>
          <w:rFonts w:ascii="Times New Roman" w:hAnsi="Times New Roman" w:cs="Times New Roman"/>
          <w:sz w:val="24"/>
          <w:szCs w:val="24"/>
        </w:rPr>
        <w:t>na ihtiyacın niteliği ile birimlerin görev ve sorumlulukları esas alınmak kaydıyla</w:t>
      </w:r>
      <w:r w:rsidR="007A5A19">
        <w:rPr>
          <w:rFonts w:ascii="Times New Roman" w:hAnsi="Times New Roman" w:cs="Times New Roman"/>
          <w:sz w:val="24"/>
          <w:szCs w:val="24"/>
        </w:rPr>
        <w:t xml:space="preserve"> Genel Müdürlü</w:t>
      </w:r>
      <w:r w:rsidR="001C36EC">
        <w:rPr>
          <w:rFonts w:ascii="Times New Roman" w:hAnsi="Times New Roman" w:cs="Times New Roman"/>
          <w:sz w:val="24"/>
          <w:szCs w:val="24"/>
        </w:rPr>
        <w:t>kçe</w:t>
      </w:r>
      <w:r w:rsidR="007A5A19">
        <w:rPr>
          <w:rFonts w:ascii="Times New Roman" w:hAnsi="Times New Roman" w:cs="Times New Roman"/>
          <w:sz w:val="24"/>
          <w:szCs w:val="24"/>
        </w:rPr>
        <w:t xml:space="preserve"> karar verilir. Bu husus</w:t>
      </w:r>
      <w:r w:rsidR="00127187">
        <w:rPr>
          <w:rFonts w:ascii="Times New Roman" w:hAnsi="Times New Roman" w:cs="Times New Roman"/>
          <w:sz w:val="24"/>
          <w:szCs w:val="24"/>
        </w:rPr>
        <w:t xml:space="preserve"> Genel Müdürlük tarafından</w:t>
      </w:r>
      <w:r w:rsidR="007A5A19">
        <w:rPr>
          <w:rFonts w:ascii="Times New Roman" w:hAnsi="Times New Roman" w:cs="Times New Roman"/>
          <w:sz w:val="24"/>
          <w:szCs w:val="24"/>
        </w:rPr>
        <w:t xml:space="preserve"> ilgili </w:t>
      </w:r>
      <w:r w:rsidR="00127187">
        <w:rPr>
          <w:rFonts w:ascii="Times New Roman" w:hAnsi="Times New Roman"/>
          <w:bCs/>
          <w:sz w:val="24"/>
          <w:szCs w:val="24"/>
        </w:rPr>
        <w:t xml:space="preserve">Bakanlık </w:t>
      </w:r>
      <w:r w:rsidR="00127187">
        <w:rPr>
          <w:rFonts w:ascii="Times New Roman" w:hAnsi="Times New Roman" w:cs="Times New Roman"/>
          <w:sz w:val="24"/>
          <w:szCs w:val="24"/>
        </w:rPr>
        <w:t xml:space="preserve">birimi veya bağlı kuruluşuna </w:t>
      </w:r>
      <w:r w:rsidR="007A5A19">
        <w:rPr>
          <w:rFonts w:ascii="Times New Roman" w:hAnsi="Times New Roman" w:cs="Times New Roman"/>
          <w:sz w:val="24"/>
          <w:szCs w:val="24"/>
        </w:rPr>
        <w:t xml:space="preserve">bir yazı ile bildirilir. Bu durumda bildirim yapılan </w:t>
      </w:r>
      <w:r w:rsidR="00127187">
        <w:rPr>
          <w:rFonts w:ascii="Times New Roman" w:hAnsi="Times New Roman"/>
          <w:bCs/>
          <w:sz w:val="24"/>
          <w:szCs w:val="24"/>
        </w:rPr>
        <w:t xml:space="preserve">Bakanlık </w:t>
      </w:r>
      <w:r w:rsidR="00127187">
        <w:rPr>
          <w:rFonts w:ascii="Times New Roman" w:hAnsi="Times New Roman" w:cs="Times New Roman"/>
          <w:sz w:val="24"/>
          <w:szCs w:val="24"/>
        </w:rPr>
        <w:t xml:space="preserve">birimleri veya bağlı kuruluşları </w:t>
      </w:r>
      <w:r w:rsidR="007A5A19">
        <w:rPr>
          <w:rFonts w:ascii="Times New Roman" w:hAnsi="Times New Roman" w:cs="Times New Roman"/>
          <w:sz w:val="24"/>
          <w:szCs w:val="24"/>
        </w:rPr>
        <w:t xml:space="preserve">belirtilen iş ve işlemleri yürütmekle yükümlüdür. </w:t>
      </w:r>
    </w:p>
    <w:p w14:paraId="0508967B" w14:textId="570CA3B8" w:rsidR="00061B39" w:rsidRDefault="00061B39" w:rsidP="00193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Festivale ilişkin her tür görsel ve işitsel tasarımlar Genel Müdürlük tarafından belirlenir.  </w:t>
      </w:r>
    </w:p>
    <w:p w14:paraId="7A44A971" w14:textId="20A44E61" w:rsidR="00193E6D" w:rsidRDefault="00193E6D" w:rsidP="00A41E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8E0727E" w14:textId="77777777" w:rsidR="003A6E91" w:rsidRPr="00B04D51" w:rsidRDefault="003A6E91" w:rsidP="003A6E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554F7" w14:textId="00359DEE" w:rsidR="003A6E91" w:rsidRDefault="003A6E91" w:rsidP="003A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B36C5D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5CE9780C" w14:textId="22DFF908" w:rsidR="003A6E91" w:rsidRDefault="00193E6D" w:rsidP="00127187">
      <w:pPr>
        <w:tabs>
          <w:tab w:val="left" w:pos="768"/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4DE6">
        <w:rPr>
          <w:rFonts w:ascii="Times New Roman" w:hAnsi="Times New Roman" w:cs="Times New Roman"/>
          <w:b/>
          <w:sz w:val="24"/>
          <w:szCs w:val="24"/>
        </w:rPr>
        <w:t>Mal ve Hizmet Alımları</w:t>
      </w:r>
    </w:p>
    <w:p w14:paraId="03AF48EB" w14:textId="77777777" w:rsidR="003A6E91" w:rsidRDefault="003A6E91" w:rsidP="003A6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D09B4" w14:textId="4CB1FEA5" w:rsidR="003A6E91" w:rsidRPr="00B36C5D" w:rsidRDefault="003A6E91" w:rsidP="003A6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Mal ve Hizmet Alımları</w:t>
      </w:r>
    </w:p>
    <w:p w14:paraId="409217AD" w14:textId="3374FD92" w:rsidR="00A33B12" w:rsidRDefault="003A6E91" w:rsidP="003A6E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4995">
        <w:rPr>
          <w:rFonts w:ascii="Times New Roman" w:hAnsi="Times New Roman" w:cs="Times New Roman"/>
          <w:b/>
          <w:sz w:val="24"/>
          <w:szCs w:val="24"/>
        </w:rPr>
        <w:t>10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  <w:r w:rsidR="00A33B12">
        <w:rPr>
          <w:rFonts w:ascii="Times New Roman" w:hAnsi="Times New Roman" w:cs="Times New Roman"/>
          <w:sz w:val="24"/>
          <w:szCs w:val="24"/>
        </w:rPr>
        <w:t xml:space="preserve"> Festival kapsamında yapılacak mal ve hizmet alımları, “</w:t>
      </w:r>
      <w:r w:rsidR="00A33B12">
        <w:rPr>
          <w:rFonts w:ascii="Times New Roman" w:hAnsi="Times New Roman"/>
          <w:sz w:val="24"/>
          <w:szCs w:val="24"/>
        </w:rPr>
        <w:t xml:space="preserve">Kültür ve Turizm Bakanlığı ile Türkiye Turizm Tanıtım ve Geliştirme Ajansı Tarafından Tertiplenecek Uluslararası Organizasyonlar ve Toplantılardan Cumhurbaşkanı Tarafından Belirlenenlerin Yürütülmesine Yönelik 4734 Sayılı </w:t>
      </w:r>
      <w:proofErr w:type="gramStart"/>
      <w:r w:rsidR="00A33B12">
        <w:rPr>
          <w:rFonts w:ascii="Times New Roman" w:hAnsi="Times New Roman"/>
          <w:sz w:val="24"/>
          <w:szCs w:val="24"/>
        </w:rPr>
        <w:t>Kamu İhale Kanununun</w:t>
      </w:r>
      <w:proofErr w:type="gramEnd"/>
      <w:r w:rsidR="00A33B12">
        <w:rPr>
          <w:rFonts w:ascii="Times New Roman" w:hAnsi="Times New Roman"/>
          <w:sz w:val="24"/>
          <w:szCs w:val="24"/>
        </w:rPr>
        <w:t xml:space="preserve"> 3 üncü Maddesinin (z) Bendi ve Ek-11’inci Maddesi uyarınca belirlenen usul ve esaslar</w:t>
      </w:r>
      <w:r w:rsidR="001C36EC">
        <w:rPr>
          <w:rFonts w:ascii="Times New Roman" w:hAnsi="Times New Roman"/>
          <w:sz w:val="24"/>
          <w:szCs w:val="24"/>
        </w:rPr>
        <w:t>”</w:t>
      </w:r>
      <w:r w:rsidR="00A33B12">
        <w:rPr>
          <w:rFonts w:ascii="Times New Roman" w:hAnsi="Times New Roman"/>
          <w:sz w:val="24"/>
          <w:szCs w:val="24"/>
        </w:rPr>
        <w:t xml:space="preserve"> kapsamında yapılır.</w:t>
      </w:r>
    </w:p>
    <w:p w14:paraId="4B22AA8A" w14:textId="7763C617" w:rsidR="008A351C" w:rsidRDefault="007A5A19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7187">
        <w:rPr>
          <w:rFonts w:ascii="Times New Roman" w:hAnsi="Times New Roman" w:cs="Times New Roman"/>
          <w:sz w:val="24"/>
          <w:szCs w:val="24"/>
        </w:rPr>
        <w:t>2</w:t>
      </w:r>
      <w:r w:rsidR="008A351C">
        <w:rPr>
          <w:rFonts w:ascii="Times New Roman" w:hAnsi="Times New Roman" w:cs="Times New Roman"/>
          <w:sz w:val="24"/>
          <w:szCs w:val="24"/>
        </w:rPr>
        <w:t>) Bakanlık birimleri ve bağlı kuruluşlar</w:t>
      </w:r>
      <w:r w:rsidR="007E16CD">
        <w:rPr>
          <w:rFonts w:ascii="Times New Roman" w:hAnsi="Times New Roman" w:cs="Times New Roman"/>
          <w:sz w:val="24"/>
          <w:szCs w:val="24"/>
        </w:rPr>
        <w:t>ı,</w:t>
      </w:r>
      <w:r w:rsidR="008A351C">
        <w:rPr>
          <w:rFonts w:ascii="Times New Roman" w:hAnsi="Times New Roman" w:cs="Times New Roman"/>
          <w:sz w:val="24"/>
          <w:szCs w:val="24"/>
        </w:rPr>
        <w:t xml:space="preserve">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7E16CD">
        <w:rPr>
          <w:rFonts w:ascii="Times New Roman" w:hAnsi="Times New Roman" w:cs="Times New Roman"/>
          <w:sz w:val="24"/>
          <w:szCs w:val="24"/>
        </w:rPr>
        <w:t>tkinlikler için farklı kaynaklardan aynî veya nakdî destek sağlamaları halinde sözleşme aşamasından önce Genel Müdürlüğe bilgi verir.</w:t>
      </w:r>
    </w:p>
    <w:p w14:paraId="26022805" w14:textId="000DD0FA" w:rsidR="007E16CD" w:rsidRDefault="007A5A19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27187">
        <w:rPr>
          <w:rFonts w:ascii="Times New Roman" w:hAnsi="Times New Roman" w:cs="Times New Roman"/>
          <w:sz w:val="24"/>
          <w:szCs w:val="24"/>
        </w:rPr>
        <w:t>3</w:t>
      </w:r>
      <w:r w:rsidR="007E16CD">
        <w:rPr>
          <w:rFonts w:ascii="Times New Roman" w:hAnsi="Times New Roman" w:cs="Times New Roman"/>
          <w:sz w:val="24"/>
          <w:szCs w:val="24"/>
        </w:rPr>
        <w:t xml:space="preserve">) Bakanlık birimleri ve bağlı kuruluşları, </w:t>
      </w:r>
      <w:r w:rsidR="00C47469">
        <w:rPr>
          <w:rFonts w:ascii="Times New Roman" w:hAnsi="Times New Roman" w:cs="Times New Roman"/>
          <w:sz w:val="24"/>
          <w:szCs w:val="24"/>
        </w:rPr>
        <w:t>f</w:t>
      </w:r>
      <w:r w:rsidR="007E16CD">
        <w:rPr>
          <w:rFonts w:ascii="Times New Roman" w:hAnsi="Times New Roman" w:cs="Times New Roman"/>
          <w:sz w:val="24"/>
          <w:szCs w:val="24"/>
        </w:rPr>
        <w:t xml:space="preserve">estival kapsamında yaptıkları her tür harcamaya ilişkin olarak, bütçe kaynağı, içeriği (harcamanın </w:t>
      </w:r>
      <w:r w:rsidR="00640122">
        <w:rPr>
          <w:rFonts w:ascii="Times New Roman" w:hAnsi="Times New Roman" w:cs="Times New Roman"/>
          <w:sz w:val="24"/>
          <w:szCs w:val="24"/>
        </w:rPr>
        <w:t>harcırah, k</w:t>
      </w:r>
      <w:r w:rsidR="00EA2E6A">
        <w:rPr>
          <w:rFonts w:ascii="Times New Roman" w:hAnsi="Times New Roman" w:cs="Times New Roman"/>
          <w:sz w:val="24"/>
          <w:szCs w:val="24"/>
        </w:rPr>
        <w:t xml:space="preserve">aşe, ulaşım, konaklama, nakliye </w:t>
      </w:r>
      <w:r w:rsidR="00640122">
        <w:rPr>
          <w:rFonts w:ascii="Times New Roman" w:hAnsi="Times New Roman" w:cs="Times New Roman"/>
          <w:sz w:val="24"/>
          <w:szCs w:val="24"/>
        </w:rPr>
        <w:t>vb</w:t>
      </w:r>
      <w:r w:rsidR="00EA2E6A">
        <w:rPr>
          <w:rFonts w:ascii="Times New Roman" w:hAnsi="Times New Roman" w:cs="Times New Roman"/>
          <w:sz w:val="24"/>
          <w:szCs w:val="24"/>
        </w:rPr>
        <w:t>.</w:t>
      </w:r>
      <w:r w:rsidR="00640122">
        <w:rPr>
          <w:rFonts w:ascii="Times New Roman" w:hAnsi="Times New Roman" w:cs="Times New Roman"/>
          <w:sz w:val="24"/>
          <w:szCs w:val="24"/>
        </w:rPr>
        <w:t xml:space="preserve"> ne için yapıldığı</w:t>
      </w:r>
      <w:r w:rsidR="007E16CD">
        <w:rPr>
          <w:rFonts w:ascii="Times New Roman" w:hAnsi="Times New Roman" w:cs="Times New Roman"/>
          <w:sz w:val="24"/>
          <w:szCs w:val="24"/>
        </w:rPr>
        <w:t xml:space="preserve">), </w:t>
      </w:r>
      <w:r w:rsidR="00640122">
        <w:rPr>
          <w:rFonts w:ascii="Times New Roman" w:hAnsi="Times New Roman" w:cs="Times New Roman"/>
          <w:sz w:val="24"/>
          <w:szCs w:val="24"/>
        </w:rPr>
        <w:t>e</w:t>
      </w:r>
      <w:r w:rsidR="007E16CD">
        <w:rPr>
          <w:rFonts w:ascii="Times New Roman" w:hAnsi="Times New Roman" w:cs="Times New Roman"/>
          <w:sz w:val="24"/>
          <w:szCs w:val="24"/>
        </w:rPr>
        <w:t>tkinli</w:t>
      </w:r>
      <w:r w:rsidR="00640122">
        <w:rPr>
          <w:rFonts w:ascii="Times New Roman" w:hAnsi="Times New Roman" w:cs="Times New Roman"/>
          <w:sz w:val="24"/>
          <w:szCs w:val="24"/>
        </w:rPr>
        <w:t>ği (harcamanın hangi etkinlik için yapıldığı)</w:t>
      </w:r>
      <w:r w:rsidR="007E16CD">
        <w:rPr>
          <w:rFonts w:ascii="Times New Roman" w:hAnsi="Times New Roman" w:cs="Times New Roman"/>
          <w:sz w:val="24"/>
          <w:szCs w:val="24"/>
        </w:rPr>
        <w:t xml:space="preserve"> ve harcama tutarı bilgilerinin yer aldığı faaliyet raporlarını hazırlayarak</w:t>
      </w:r>
      <w:r w:rsidR="00173315">
        <w:rPr>
          <w:rFonts w:ascii="Times New Roman" w:hAnsi="Times New Roman" w:cs="Times New Roman"/>
          <w:sz w:val="24"/>
          <w:szCs w:val="24"/>
        </w:rPr>
        <w:t xml:space="preserve"> festivalin gerçekleştiği</w:t>
      </w:r>
      <w:r w:rsidR="00EA2E6A">
        <w:rPr>
          <w:rFonts w:ascii="Times New Roman" w:hAnsi="Times New Roman" w:cs="Times New Roman"/>
          <w:sz w:val="24"/>
          <w:szCs w:val="24"/>
        </w:rPr>
        <w:t xml:space="preserve"> </w:t>
      </w:r>
      <w:r w:rsidR="00640122">
        <w:rPr>
          <w:rFonts w:ascii="Times New Roman" w:hAnsi="Times New Roman" w:cs="Times New Roman"/>
          <w:sz w:val="24"/>
          <w:szCs w:val="24"/>
        </w:rPr>
        <w:t xml:space="preserve">il bazında bir üst yazı ekinde </w:t>
      </w:r>
      <w:r w:rsidR="007E16CD">
        <w:rPr>
          <w:rFonts w:ascii="Times New Roman" w:hAnsi="Times New Roman" w:cs="Times New Roman"/>
          <w:sz w:val="24"/>
          <w:szCs w:val="24"/>
        </w:rPr>
        <w:t xml:space="preserve">Genel Müdürlüğe gönderir. </w:t>
      </w:r>
    </w:p>
    <w:p w14:paraId="38BAFEE4" w14:textId="77777777" w:rsidR="00BF1465" w:rsidRDefault="00BF1465" w:rsidP="00A33B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63AEA" w14:textId="06B3BF35" w:rsidR="00173315" w:rsidRDefault="00173315" w:rsidP="00A33B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15">
        <w:rPr>
          <w:rFonts w:ascii="Times New Roman" w:hAnsi="Times New Roman" w:cs="Times New Roman"/>
          <w:b/>
          <w:sz w:val="24"/>
          <w:szCs w:val="24"/>
        </w:rPr>
        <w:t>Ödenek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9E64BB" w14:textId="59E1FF35" w:rsidR="00173315" w:rsidRDefault="00173315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AE4995">
        <w:rPr>
          <w:rFonts w:ascii="Times New Roman" w:hAnsi="Times New Roman" w:cs="Times New Roman"/>
          <w:b/>
          <w:sz w:val="24"/>
          <w:szCs w:val="24"/>
        </w:rPr>
        <w:t>1</w:t>
      </w:r>
      <w:r w:rsidRPr="00173315">
        <w:rPr>
          <w:rFonts w:ascii="Times New Roman" w:hAnsi="Times New Roman" w:cs="Times New Roman"/>
          <w:sz w:val="24"/>
          <w:szCs w:val="24"/>
        </w:rPr>
        <w:t>- (1)</w:t>
      </w:r>
      <w:r w:rsidR="007A5A19">
        <w:rPr>
          <w:rFonts w:ascii="Times New Roman" w:hAnsi="Times New Roman" w:cs="Times New Roman"/>
          <w:sz w:val="24"/>
          <w:szCs w:val="24"/>
        </w:rPr>
        <w:t xml:space="preserve"> Festival kapsamında yapılacak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127187">
        <w:rPr>
          <w:rFonts w:ascii="Times New Roman" w:hAnsi="Times New Roman" w:cs="Times New Roman"/>
          <w:sz w:val="24"/>
          <w:szCs w:val="24"/>
        </w:rPr>
        <w:t>tkinlik</w:t>
      </w:r>
      <w:r w:rsidR="007A5A19">
        <w:rPr>
          <w:rFonts w:ascii="Times New Roman" w:hAnsi="Times New Roman" w:cs="Times New Roman"/>
          <w:sz w:val="24"/>
          <w:szCs w:val="24"/>
        </w:rPr>
        <w:t xml:space="preserve"> ve işlemlere ilişkin ödeneklerin </w:t>
      </w:r>
      <w:r w:rsidR="009732DF">
        <w:rPr>
          <w:rFonts w:ascii="Times New Roman" w:hAnsi="Times New Roman" w:cs="Times New Roman"/>
          <w:sz w:val="24"/>
          <w:szCs w:val="24"/>
        </w:rPr>
        <w:t xml:space="preserve">ilgili Bakanlık birimlerinin ve bağlı kuruluşların </w:t>
      </w:r>
      <w:r w:rsidR="007A5A19">
        <w:rPr>
          <w:rFonts w:ascii="Times New Roman" w:hAnsi="Times New Roman" w:cs="Times New Roman"/>
          <w:sz w:val="24"/>
          <w:szCs w:val="24"/>
        </w:rPr>
        <w:t>merkezi yönetim bütçesi kalemlerinden karşılamaları esastır.</w:t>
      </w:r>
    </w:p>
    <w:p w14:paraId="36766FA9" w14:textId="549099BC" w:rsidR="007A5A19" w:rsidRDefault="007A5A19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27187">
        <w:rPr>
          <w:rFonts w:ascii="Times New Roman" w:hAnsi="Times New Roman" w:cs="Times New Roman"/>
          <w:sz w:val="24"/>
          <w:szCs w:val="24"/>
        </w:rPr>
        <w:t xml:space="preserve">Bakanlık birimleri ve bağlı kuruluşları, </w:t>
      </w:r>
      <w:r>
        <w:rPr>
          <w:rFonts w:ascii="Times New Roman" w:hAnsi="Times New Roman" w:cs="Times New Roman"/>
          <w:sz w:val="24"/>
          <w:szCs w:val="24"/>
        </w:rPr>
        <w:t xml:space="preserve">bir sonraki sene </w:t>
      </w:r>
      <w:r w:rsidR="00C4746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estival kapsamında yapacakları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127187">
        <w:rPr>
          <w:rFonts w:ascii="Times New Roman" w:hAnsi="Times New Roman" w:cs="Times New Roman"/>
          <w:sz w:val="24"/>
          <w:szCs w:val="24"/>
        </w:rPr>
        <w:t>tkinlik</w:t>
      </w:r>
      <w:r>
        <w:rPr>
          <w:rFonts w:ascii="Times New Roman" w:hAnsi="Times New Roman" w:cs="Times New Roman"/>
          <w:sz w:val="24"/>
          <w:szCs w:val="24"/>
        </w:rPr>
        <w:t xml:space="preserve"> ve işleri göz önünde bulundurarak bütçe çalışmalarını yapar ve ilgili kalem</w:t>
      </w:r>
      <w:r w:rsidR="003F1EAB">
        <w:rPr>
          <w:rFonts w:ascii="Times New Roman" w:hAnsi="Times New Roman" w:cs="Times New Roman"/>
          <w:sz w:val="24"/>
          <w:szCs w:val="24"/>
        </w:rPr>
        <w:t xml:space="preserve"> ödenek taleplerini bu esaslar kapsamında iletir.</w:t>
      </w:r>
    </w:p>
    <w:p w14:paraId="4A16C646" w14:textId="641CD25C" w:rsidR="003F1EAB" w:rsidRDefault="003F1EAB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973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Yapılacak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9732DF">
        <w:rPr>
          <w:rFonts w:ascii="Times New Roman" w:hAnsi="Times New Roman" w:cs="Times New Roman"/>
          <w:sz w:val="24"/>
          <w:szCs w:val="24"/>
        </w:rPr>
        <w:t>tkinlik</w:t>
      </w:r>
      <w:r w:rsidR="008B28BE">
        <w:rPr>
          <w:rFonts w:ascii="Times New Roman" w:hAnsi="Times New Roman" w:cs="Times New Roman"/>
          <w:sz w:val="24"/>
          <w:szCs w:val="24"/>
        </w:rPr>
        <w:t>lere</w:t>
      </w:r>
      <w:r>
        <w:rPr>
          <w:rFonts w:ascii="Times New Roman" w:hAnsi="Times New Roman" w:cs="Times New Roman"/>
          <w:sz w:val="24"/>
          <w:szCs w:val="24"/>
        </w:rPr>
        <w:t xml:space="preserve"> ve işlemlere dair ödenek bulunmaması halinde, bu </w:t>
      </w:r>
      <w:r w:rsidR="00C47469">
        <w:rPr>
          <w:rFonts w:ascii="Times New Roman" w:hAnsi="Times New Roman" w:cs="Times New Roman"/>
          <w:sz w:val="24"/>
          <w:szCs w:val="24"/>
        </w:rPr>
        <w:t>e</w:t>
      </w:r>
      <w:r w:rsidR="009732DF">
        <w:rPr>
          <w:rFonts w:ascii="Times New Roman" w:hAnsi="Times New Roman" w:cs="Times New Roman"/>
          <w:sz w:val="24"/>
          <w:szCs w:val="24"/>
        </w:rPr>
        <w:t>tkinlik</w:t>
      </w:r>
      <w:r w:rsidR="00BF1465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ve işlemlere ilişkin ödeneklerin hangilerinin DÖSİM</w:t>
      </w:r>
      <w:r w:rsidR="003E1F37">
        <w:rPr>
          <w:rFonts w:ascii="Times New Roman" w:hAnsi="Times New Roman" w:cs="Times New Roman"/>
          <w:sz w:val="24"/>
          <w:szCs w:val="24"/>
        </w:rPr>
        <w:t>M</w:t>
      </w:r>
      <w:r w:rsidR="00864CD8">
        <w:rPr>
          <w:rFonts w:ascii="Times New Roman" w:hAnsi="Times New Roman" w:cs="Times New Roman"/>
          <w:sz w:val="24"/>
          <w:szCs w:val="24"/>
        </w:rPr>
        <w:t xml:space="preserve"> ve hangilerinin diğer birimler bütçesinden ve kaynaklarından karşılanacağına Bakanlık makamınca karar verilir. Bu talepler ödenek istenen birimlerin mal</w:t>
      </w:r>
      <w:r w:rsidR="009732DF">
        <w:rPr>
          <w:rFonts w:ascii="Times New Roman" w:hAnsi="Times New Roman" w:cs="Times New Roman"/>
          <w:sz w:val="24"/>
          <w:szCs w:val="24"/>
        </w:rPr>
        <w:t>i</w:t>
      </w:r>
      <w:r w:rsidR="00864CD8">
        <w:rPr>
          <w:rFonts w:ascii="Times New Roman" w:hAnsi="Times New Roman" w:cs="Times New Roman"/>
          <w:sz w:val="24"/>
          <w:szCs w:val="24"/>
        </w:rPr>
        <w:t xml:space="preserve"> durumları göz önünde bulundurularak değerlendirilir. Mal</w:t>
      </w:r>
      <w:r w:rsidR="009732DF">
        <w:rPr>
          <w:rFonts w:ascii="Times New Roman" w:hAnsi="Times New Roman" w:cs="Times New Roman"/>
          <w:sz w:val="24"/>
          <w:szCs w:val="24"/>
        </w:rPr>
        <w:t>i</w:t>
      </w:r>
      <w:r w:rsidR="00864CD8">
        <w:rPr>
          <w:rFonts w:ascii="Times New Roman" w:hAnsi="Times New Roman" w:cs="Times New Roman"/>
          <w:sz w:val="24"/>
          <w:szCs w:val="24"/>
        </w:rPr>
        <w:t xml:space="preserve"> </w:t>
      </w:r>
      <w:r w:rsidR="007C1116">
        <w:rPr>
          <w:rFonts w:ascii="Times New Roman" w:hAnsi="Times New Roman" w:cs="Times New Roman"/>
          <w:sz w:val="24"/>
          <w:szCs w:val="24"/>
        </w:rPr>
        <w:t xml:space="preserve">durumlarının </w:t>
      </w:r>
      <w:r w:rsidR="003E1F37">
        <w:rPr>
          <w:rFonts w:ascii="Times New Roman" w:hAnsi="Times New Roman" w:cs="Times New Roman"/>
          <w:sz w:val="24"/>
          <w:szCs w:val="24"/>
        </w:rPr>
        <w:t>imkân vermesi halinde</w:t>
      </w:r>
      <w:r w:rsidR="00864CD8">
        <w:rPr>
          <w:rFonts w:ascii="Times New Roman" w:hAnsi="Times New Roman" w:cs="Times New Roman"/>
          <w:sz w:val="24"/>
          <w:szCs w:val="24"/>
        </w:rPr>
        <w:t xml:space="preserve"> DÖSİM</w:t>
      </w:r>
      <w:r w:rsidR="003E1F37">
        <w:rPr>
          <w:rFonts w:ascii="Times New Roman" w:hAnsi="Times New Roman" w:cs="Times New Roman"/>
          <w:sz w:val="24"/>
          <w:szCs w:val="24"/>
        </w:rPr>
        <w:t>M</w:t>
      </w:r>
      <w:r w:rsidR="00864CD8">
        <w:rPr>
          <w:rFonts w:ascii="Times New Roman" w:hAnsi="Times New Roman" w:cs="Times New Roman"/>
          <w:sz w:val="24"/>
          <w:szCs w:val="24"/>
        </w:rPr>
        <w:t xml:space="preserve"> tarafından karşılanacak tutarlar 2252 sayılı Kanunun 3. Maddesi uyarınca Bakanlığın merkezi yönetim bütçesi kapsamındaki </w:t>
      </w:r>
      <w:r w:rsidR="009732DF">
        <w:rPr>
          <w:rFonts w:ascii="Times New Roman" w:hAnsi="Times New Roman" w:cs="Times New Roman"/>
          <w:sz w:val="24"/>
          <w:szCs w:val="24"/>
        </w:rPr>
        <w:t>birimlerinin</w:t>
      </w:r>
      <w:r w:rsidR="00864CD8">
        <w:rPr>
          <w:rFonts w:ascii="Times New Roman" w:hAnsi="Times New Roman" w:cs="Times New Roman"/>
          <w:sz w:val="24"/>
          <w:szCs w:val="24"/>
        </w:rPr>
        <w:t xml:space="preserve"> bütçelerinin ilgili kalemine ödenek aktarma yoluyla gönderilir.</w:t>
      </w:r>
    </w:p>
    <w:p w14:paraId="1466652A" w14:textId="3C899F5E" w:rsidR="003E1F37" w:rsidRPr="00173315" w:rsidRDefault="003E1F37" w:rsidP="00A33B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Ödeneği bulunmayan işlemlerde ödeneğin </w:t>
      </w:r>
      <w:proofErr w:type="spellStart"/>
      <w:r>
        <w:rPr>
          <w:rFonts w:ascii="Times New Roman" w:hAnsi="Times New Roman" w:cs="Times New Roman"/>
          <w:sz w:val="24"/>
          <w:szCs w:val="24"/>
        </w:rPr>
        <w:t>DÖSİMM’den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karşılanacağı durumlarda ilgili </w:t>
      </w:r>
      <w:r w:rsidR="009732DF">
        <w:rPr>
          <w:rFonts w:ascii="Times New Roman" w:hAnsi="Times New Roman" w:cs="Times New Roman"/>
          <w:sz w:val="24"/>
          <w:szCs w:val="24"/>
        </w:rPr>
        <w:t>Bakanlık birimi</w:t>
      </w:r>
      <w:r>
        <w:rPr>
          <w:rFonts w:ascii="Times New Roman" w:hAnsi="Times New Roman" w:cs="Times New Roman"/>
          <w:sz w:val="24"/>
          <w:szCs w:val="24"/>
        </w:rPr>
        <w:t xml:space="preserve"> iş ve işlemleri yapmadan önce yapmış olduğu yaklaşık maliyet tutarı kadar ödeneği yazı ile talep eder. Bütçe ve mali </w:t>
      </w:r>
      <w:r w:rsidR="007C1116">
        <w:rPr>
          <w:rFonts w:ascii="Times New Roman" w:hAnsi="Times New Roman" w:cs="Times New Roman"/>
          <w:sz w:val="24"/>
          <w:szCs w:val="24"/>
        </w:rPr>
        <w:t>imkânlar</w:t>
      </w:r>
      <w:r>
        <w:rPr>
          <w:rFonts w:ascii="Times New Roman" w:hAnsi="Times New Roman" w:cs="Times New Roman"/>
          <w:sz w:val="24"/>
          <w:szCs w:val="24"/>
        </w:rPr>
        <w:t xml:space="preserve"> doğrultusunda DÖSİMM yönetim kurulunca talep değerlendirilir. Uygun görülen taleplere ilişkin ödenek verildiğine dair yönetim kurulu kararı ilgili </w:t>
      </w:r>
      <w:r w:rsidR="00BF1465">
        <w:rPr>
          <w:rFonts w:ascii="Times New Roman" w:hAnsi="Times New Roman" w:cs="Times New Roman"/>
          <w:sz w:val="24"/>
          <w:szCs w:val="24"/>
        </w:rPr>
        <w:t>Bakanlık birimine</w:t>
      </w:r>
      <w:r>
        <w:rPr>
          <w:rFonts w:ascii="Times New Roman" w:hAnsi="Times New Roman" w:cs="Times New Roman"/>
          <w:sz w:val="24"/>
          <w:szCs w:val="24"/>
        </w:rPr>
        <w:t xml:space="preserve"> bildirilir. İş ve işlemlerin tamamlanması akabinde gerçekleşen harcama yazılı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DÖSİMM’e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iletilir. Yapılan harcama tutarı kadar </w:t>
      </w:r>
      <w:r w:rsidR="007C1116">
        <w:rPr>
          <w:rFonts w:ascii="Times New Roman" w:hAnsi="Times New Roman" w:cs="Times New Roman"/>
          <w:sz w:val="24"/>
          <w:szCs w:val="24"/>
        </w:rPr>
        <w:t xml:space="preserve">ödenek DÖSİMM tarafından ilgili </w:t>
      </w:r>
      <w:r w:rsidR="00BF1465">
        <w:rPr>
          <w:rFonts w:ascii="Times New Roman" w:hAnsi="Times New Roman" w:cs="Times New Roman"/>
          <w:sz w:val="24"/>
          <w:szCs w:val="24"/>
        </w:rPr>
        <w:t>Bakanlık birimi</w:t>
      </w:r>
      <w:r w:rsidR="007C1116">
        <w:rPr>
          <w:rFonts w:ascii="Times New Roman" w:hAnsi="Times New Roman" w:cs="Times New Roman"/>
          <w:sz w:val="24"/>
          <w:szCs w:val="24"/>
        </w:rPr>
        <w:t xml:space="preserve"> bütçesine aktarılır. Aktarılacak tutar hiçbir şekilde yönetim kurulu kararı ile verilmesi uygun görülen tutarı geçemez.</w:t>
      </w:r>
    </w:p>
    <w:p w14:paraId="03EF47DD" w14:textId="0DA49A11" w:rsidR="00173315" w:rsidRDefault="00173315" w:rsidP="00A3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EA077" w14:textId="77777777" w:rsidR="00F24DE6" w:rsidRPr="00B04D51" w:rsidRDefault="00F24DE6" w:rsidP="00F24D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EAF5F" w14:textId="0C493B77" w:rsidR="00F24DE6" w:rsidRPr="00B36C5D" w:rsidRDefault="00F24DE6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</w:t>
      </w:r>
      <w:r w:rsidRPr="00B36C5D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5C2ACDEA" w14:textId="36CDC619" w:rsidR="00F24DE6" w:rsidRDefault="00F24DE6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Çeşitli ve Son Hükümler </w:t>
      </w:r>
    </w:p>
    <w:p w14:paraId="712A7441" w14:textId="77777777" w:rsidR="00F24DE6" w:rsidRDefault="00F24DE6" w:rsidP="00F24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AD12F" w14:textId="12526388" w:rsidR="00F24DE6" w:rsidRPr="00B36C5D" w:rsidRDefault="00F24DE6" w:rsidP="00F24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Tereddütlerin Giderilmesi</w:t>
      </w:r>
    </w:p>
    <w:p w14:paraId="01934722" w14:textId="0095FEEE" w:rsid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173315">
        <w:rPr>
          <w:rFonts w:ascii="Times New Roman" w:hAnsi="Times New Roman" w:cs="Times New Roman"/>
          <w:b/>
          <w:sz w:val="24"/>
          <w:szCs w:val="24"/>
        </w:rPr>
        <w:t>1</w:t>
      </w:r>
      <w:r w:rsidR="00AE4995">
        <w:rPr>
          <w:rFonts w:ascii="Times New Roman" w:hAnsi="Times New Roman" w:cs="Times New Roman"/>
          <w:b/>
          <w:sz w:val="24"/>
          <w:szCs w:val="24"/>
        </w:rPr>
        <w:t>2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Bu usul ve esasların uygulanmasında ortaya çıkabilecek tereddütleri gidermeye Bakan yetkilidir.</w:t>
      </w:r>
    </w:p>
    <w:p w14:paraId="081D7A4F" w14:textId="77777777" w:rsid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7BD63" w14:textId="6510A93A" w:rsidR="00F24DE6" w:rsidRP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DE6">
        <w:rPr>
          <w:rFonts w:ascii="Times New Roman" w:hAnsi="Times New Roman" w:cs="Times New Roman"/>
          <w:b/>
          <w:sz w:val="24"/>
          <w:szCs w:val="24"/>
        </w:rPr>
        <w:t>Hüküm Bulunmayan Haller</w:t>
      </w:r>
      <w:r w:rsidRPr="00F2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5FBA" w14:textId="5DB9F159" w:rsid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MADDE </w:t>
      </w:r>
      <w:r w:rsidR="00173315">
        <w:rPr>
          <w:rFonts w:ascii="Times New Roman" w:hAnsi="Times New Roman" w:cs="Times New Roman"/>
          <w:b/>
          <w:sz w:val="24"/>
          <w:szCs w:val="24"/>
        </w:rPr>
        <w:t>1</w:t>
      </w:r>
      <w:r w:rsidR="00AE49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Bu usul ve esaslarda hüküm bulunmayan hallerde ilgili diğer mevzuat hükümleri uygulanır.</w:t>
      </w:r>
    </w:p>
    <w:p w14:paraId="191ED8A5" w14:textId="77777777" w:rsidR="00994523" w:rsidRDefault="00994523" w:rsidP="00F24D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EDD3B" w14:textId="1A5A669A" w:rsidR="00F24DE6" w:rsidRP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Yürürlük</w:t>
      </w:r>
      <w:r w:rsidRPr="00F2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57A" w14:textId="03C4911C" w:rsid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173315">
        <w:rPr>
          <w:rFonts w:ascii="Times New Roman" w:hAnsi="Times New Roman" w:cs="Times New Roman"/>
          <w:b/>
          <w:sz w:val="24"/>
          <w:szCs w:val="24"/>
        </w:rPr>
        <w:t>1</w:t>
      </w:r>
      <w:r w:rsidR="00AE4995">
        <w:rPr>
          <w:rFonts w:ascii="Times New Roman" w:hAnsi="Times New Roman" w:cs="Times New Roman"/>
          <w:b/>
          <w:sz w:val="24"/>
          <w:szCs w:val="24"/>
        </w:rPr>
        <w:t>4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Bu usul ve esaslar, onay tarihinden itibaren yürürlüğe girer.</w:t>
      </w:r>
    </w:p>
    <w:p w14:paraId="45454AF5" w14:textId="0E597E16" w:rsid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33C12" w14:textId="72C41A3B" w:rsidR="00F24DE6" w:rsidRPr="00F24DE6" w:rsidRDefault="00F24DE6" w:rsidP="00F24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Yürütme</w:t>
      </w:r>
    </w:p>
    <w:p w14:paraId="0C3A0296" w14:textId="33EF0FE5" w:rsidR="00B04D51" w:rsidRPr="00394756" w:rsidRDefault="00F24DE6" w:rsidP="00F24D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36C5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173315">
        <w:rPr>
          <w:rFonts w:ascii="Times New Roman" w:hAnsi="Times New Roman" w:cs="Times New Roman"/>
          <w:b/>
          <w:sz w:val="24"/>
          <w:szCs w:val="24"/>
        </w:rPr>
        <w:t>1</w:t>
      </w:r>
      <w:r w:rsidR="00AE4995">
        <w:rPr>
          <w:rFonts w:ascii="Times New Roman" w:hAnsi="Times New Roman" w:cs="Times New Roman"/>
          <w:b/>
          <w:sz w:val="24"/>
          <w:szCs w:val="24"/>
        </w:rPr>
        <w:t>5</w:t>
      </w:r>
      <w:r w:rsidRPr="00B36C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Bu usul ve esaslar hükümlerini Bakan yürütür.</w:t>
      </w:r>
    </w:p>
    <w:p w14:paraId="780BA9BB" w14:textId="77777777" w:rsidR="00343794" w:rsidRPr="00D10D41" w:rsidRDefault="00343794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43794" w:rsidRPr="00D10D41" w:rsidSect="00BF1465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3E79"/>
    <w:multiLevelType w:val="hybridMultilevel"/>
    <w:tmpl w:val="2110EE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DE8"/>
    <w:multiLevelType w:val="hybridMultilevel"/>
    <w:tmpl w:val="3E26C91E"/>
    <w:lvl w:ilvl="0" w:tplc="2840863E">
      <w:start w:val="1"/>
      <w:numFmt w:val="lowerLetter"/>
      <w:lvlText w:val="(%1)"/>
      <w:lvlJc w:val="left"/>
      <w:pPr>
        <w:ind w:left="768" w:hanging="408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76CF0"/>
    <w:multiLevelType w:val="hybridMultilevel"/>
    <w:tmpl w:val="A42EEC22"/>
    <w:lvl w:ilvl="0" w:tplc="7B40DE4C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DA65E3"/>
    <w:multiLevelType w:val="hybridMultilevel"/>
    <w:tmpl w:val="D3F6310E"/>
    <w:lvl w:ilvl="0" w:tplc="6890D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0799"/>
    <w:multiLevelType w:val="hybridMultilevel"/>
    <w:tmpl w:val="5AAA9230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A"/>
    <w:rsid w:val="00014B95"/>
    <w:rsid w:val="00061B39"/>
    <w:rsid w:val="0007419C"/>
    <w:rsid w:val="000A4523"/>
    <w:rsid w:val="000B5132"/>
    <w:rsid w:val="000F37FB"/>
    <w:rsid w:val="00127187"/>
    <w:rsid w:val="00173315"/>
    <w:rsid w:val="00193E6D"/>
    <w:rsid w:val="0019788F"/>
    <w:rsid w:val="001A319B"/>
    <w:rsid w:val="001C36EC"/>
    <w:rsid w:val="00210002"/>
    <w:rsid w:val="002142C5"/>
    <w:rsid w:val="0025634D"/>
    <w:rsid w:val="00343794"/>
    <w:rsid w:val="00394756"/>
    <w:rsid w:val="003A6E91"/>
    <w:rsid w:val="003E1F37"/>
    <w:rsid w:val="003F1EAB"/>
    <w:rsid w:val="0041688D"/>
    <w:rsid w:val="00440E63"/>
    <w:rsid w:val="00541E91"/>
    <w:rsid w:val="00560840"/>
    <w:rsid w:val="005814B2"/>
    <w:rsid w:val="005A19AF"/>
    <w:rsid w:val="00640122"/>
    <w:rsid w:val="0069657C"/>
    <w:rsid w:val="006B2410"/>
    <w:rsid w:val="007219A0"/>
    <w:rsid w:val="00780B5E"/>
    <w:rsid w:val="00787834"/>
    <w:rsid w:val="007A043A"/>
    <w:rsid w:val="007A5A19"/>
    <w:rsid w:val="007C1116"/>
    <w:rsid w:val="007E16CD"/>
    <w:rsid w:val="0081594C"/>
    <w:rsid w:val="00832E54"/>
    <w:rsid w:val="008446D5"/>
    <w:rsid w:val="00864CD8"/>
    <w:rsid w:val="008A351C"/>
    <w:rsid w:val="008A5BD5"/>
    <w:rsid w:val="008B28BE"/>
    <w:rsid w:val="009732DF"/>
    <w:rsid w:val="00976420"/>
    <w:rsid w:val="00994523"/>
    <w:rsid w:val="009A11B3"/>
    <w:rsid w:val="009D2926"/>
    <w:rsid w:val="00A33B12"/>
    <w:rsid w:val="00A41EE6"/>
    <w:rsid w:val="00A44BC5"/>
    <w:rsid w:val="00A70A7D"/>
    <w:rsid w:val="00A9275F"/>
    <w:rsid w:val="00AE08CE"/>
    <w:rsid w:val="00AE4995"/>
    <w:rsid w:val="00B04D51"/>
    <w:rsid w:val="00B36C5D"/>
    <w:rsid w:val="00BF1465"/>
    <w:rsid w:val="00C136D3"/>
    <w:rsid w:val="00C47469"/>
    <w:rsid w:val="00C80C5F"/>
    <w:rsid w:val="00D10D41"/>
    <w:rsid w:val="00D25C0A"/>
    <w:rsid w:val="00D869F5"/>
    <w:rsid w:val="00DA49AB"/>
    <w:rsid w:val="00E41192"/>
    <w:rsid w:val="00EA2E6A"/>
    <w:rsid w:val="00EA6B0D"/>
    <w:rsid w:val="00F20BBF"/>
    <w:rsid w:val="00F24DE6"/>
    <w:rsid w:val="00FC0915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2F57"/>
  <w15:chartTrackingRefBased/>
  <w15:docId w15:val="{024E2C6E-0589-48A4-A220-106CDE0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4D51"/>
    <w:rPr>
      <w:b/>
      <w:bCs/>
    </w:rPr>
  </w:style>
  <w:style w:type="paragraph" w:styleId="ListeParagraf">
    <w:name w:val="List Paragraph"/>
    <w:basedOn w:val="Normal"/>
    <w:uiPriority w:val="34"/>
    <w:qFormat/>
    <w:rsid w:val="00B04D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FBF6-58C3-4002-87E3-21D675BF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adem.iman@ktb.gov.tr</dc:creator>
  <cp:keywords/>
  <dc:description/>
  <cp:lastModifiedBy>Ebru GÜLER</cp:lastModifiedBy>
  <cp:revision>2</cp:revision>
  <dcterms:created xsi:type="dcterms:W3CDTF">2024-03-29T10:55:00Z</dcterms:created>
  <dcterms:modified xsi:type="dcterms:W3CDTF">2024-03-29T10:55:00Z</dcterms:modified>
</cp:coreProperties>
</file>